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5"/>
        <w:gridCol w:w="4331"/>
      </w:tblGrid>
      <w:tr w:rsidR="00440701" w:rsidRPr="00C71B88" w14:paraId="07691DB5" w14:textId="77777777" w:rsidTr="003F4E8F">
        <w:tc>
          <w:tcPr>
            <w:tcW w:w="4390" w:type="dxa"/>
            <w:tcBorders>
              <w:top w:val="nil"/>
              <w:left w:val="nil"/>
              <w:bottom w:val="nil"/>
              <w:right w:val="nil"/>
            </w:tcBorders>
          </w:tcPr>
          <w:p w14:paraId="00132EB2" w14:textId="64A6AFD1" w:rsidR="00440701" w:rsidRPr="00C71B88" w:rsidRDefault="00BD7362" w:rsidP="00B8398B">
            <w:pPr>
              <w:pStyle w:val="Title"/>
              <w:rPr>
                <w:lang w:val="en-CA"/>
              </w:rPr>
            </w:pPr>
            <w:r w:rsidRPr="00C71B88">
              <w:rPr>
                <w:noProof/>
                <w:lang w:eastAsia="fr-CA"/>
              </w:rPr>
              <w:drawing>
                <wp:anchor distT="0" distB="0" distL="114300" distR="114300" simplePos="0" relativeHeight="251658240" behindDoc="0" locked="0" layoutInCell="1" allowOverlap="0" wp14:anchorId="5331C34E" wp14:editId="371E5869">
                  <wp:simplePos x="0" y="0"/>
                  <wp:positionH relativeFrom="column">
                    <wp:posOffset>-46355</wp:posOffset>
                  </wp:positionH>
                  <wp:positionV relativeFrom="page">
                    <wp:posOffset>-174625</wp:posOffset>
                  </wp:positionV>
                  <wp:extent cx="2332355" cy="412750"/>
                  <wp:effectExtent l="0" t="0" r="4445"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35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FD0" w:rsidRPr="00C71B88">
              <w:rPr>
                <w:lang w:val="en-CA"/>
              </w:rPr>
              <w:t xml:space="preserve">                                               </w:t>
            </w:r>
          </w:p>
        </w:tc>
        <w:tc>
          <w:tcPr>
            <w:tcW w:w="4390" w:type="dxa"/>
            <w:tcBorders>
              <w:top w:val="nil"/>
              <w:left w:val="nil"/>
              <w:bottom w:val="nil"/>
              <w:right w:val="nil"/>
            </w:tcBorders>
          </w:tcPr>
          <w:p w14:paraId="7AF3067A" w14:textId="77777777" w:rsidR="00440701" w:rsidRPr="00C71B88" w:rsidRDefault="00440701" w:rsidP="00DC7640">
            <w:pPr>
              <w:pStyle w:val="Header"/>
              <w:spacing w:before="120"/>
              <w:jc w:val="right"/>
              <w:rPr>
                <w:rFonts w:ascii="Arial Narrow" w:hAnsi="Arial Narrow" w:cs="Arial"/>
                <w:b/>
                <w:bCs/>
                <w:lang w:val="en-CA"/>
              </w:rPr>
            </w:pPr>
          </w:p>
          <w:p w14:paraId="584C6FC8" w14:textId="68CA9DD5" w:rsidR="00153A94" w:rsidRPr="00C71B88" w:rsidRDefault="00440701">
            <w:pPr>
              <w:pStyle w:val="Header"/>
              <w:spacing w:before="120"/>
              <w:jc w:val="right"/>
              <w:rPr>
                <w:rFonts w:ascii="Arial Narrow" w:hAnsi="Arial Narrow" w:cs="Arial"/>
                <w:b/>
                <w:bCs/>
                <w:lang w:val="en-CA"/>
              </w:rPr>
            </w:pPr>
            <w:r w:rsidRPr="00C71B88">
              <w:rPr>
                <w:rFonts w:ascii="Arial Narrow" w:hAnsi="Arial Narrow" w:cs="Arial"/>
                <w:b/>
                <w:bCs/>
                <w:lang w:val="en-CA"/>
              </w:rPr>
              <w:t>PRESS RELEASE</w:t>
            </w:r>
          </w:p>
        </w:tc>
      </w:tr>
    </w:tbl>
    <w:p w14:paraId="25B9AA41" w14:textId="77777777" w:rsidR="00A720AA" w:rsidRDefault="00A720AA" w:rsidP="00A720AA">
      <w:pPr>
        <w:pStyle w:val="BodyText"/>
        <w:jc w:val="center"/>
        <w:rPr>
          <w:rFonts w:ascii="Arial Narrow" w:hAnsi="Arial Narrow" w:cs="Arial"/>
          <w:b/>
          <w:sz w:val="22"/>
          <w:szCs w:val="20"/>
          <w:lang w:val="en-CA"/>
        </w:rPr>
      </w:pPr>
    </w:p>
    <w:p w14:paraId="6176821A" w14:textId="1C5D1768" w:rsidR="002E0C12" w:rsidRPr="00C71B88" w:rsidRDefault="009765C5" w:rsidP="00A720AA">
      <w:pPr>
        <w:pStyle w:val="BodyText"/>
        <w:spacing w:before="0"/>
        <w:jc w:val="center"/>
        <w:rPr>
          <w:rFonts w:ascii="Arial Narrow" w:hAnsi="Arial Narrow" w:cs="Arial"/>
          <w:b/>
          <w:sz w:val="22"/>
          <w:szCs w:val="20"/>
          <w:lang w:val="en-CA"/>
        </w:rPr>
      </w:pPr>
      <w:bookmarkStart w:id="0" w:name="_GoBack"/>
      <w:r w:rsidRPr="00C71B88">
        <w:rPr>
          <w:rFonts w:ascii="Arial Narrow" w:hAnsi="Arial Narrow" w:cs="Arial"/>
          <w:b/>
          <w:sz w:val="22"/>
          <w:szCs w:val="20"/>
          <w:lang w:val="en-CA"/>
        </w:rPr>
        <w:t xml:space="preserve">SUPREMEX ANNOUNCES DATE OF </w:t>
      </w:r>
      <w:r w:rsidR="00B006A4">
        <w:rPr>
          <w:rFonts w:ascii="Arial Narrow" w:hAnsi="Arial Narrow" w:cs="Arial"/>
          <w:b/>
          <w:sz w:val="22"/>
          <w:szCs w:val="20"/>
          <w:lang w:val="en-CA"/>
        </w:rPr>
        <w:t xml:space="preserve">ITS </w:t>
      </w:r>
      <w:r w:rsidR="00EA3BA0">
        <w:rPr>
          <w:rFonts w:ascii="Arial Narrow" w:hAnsi="Arial Narrow" w:cs="Arial"/>
          <w:b/>
          <w:sz w:val="22"/>
          <w:szCs w:val="20"/>
          <w:lang w:val="en-CA"/>
        </w:rPr>
        <w:t>202</w:t>
      </w:r>
      <w:r w:rsidR="00B85674">
        <w:rPr>
          <w:rFonts w:ascii="Arial Narrow" w:hAnsi="Arial Narrow" w:cs="Arial"/>
          <w:b/>
          <w:sz w:val="22"/>
          <w:szCs w:val="20"/>
          <w:lang w:val="en-CA"/>
        </w:rPr>
        <w:t>3</w:t>
      </w:r>
      <w:r w:rsidR="00EA3BA0">
        <w:rPr>
          <w:rFonts w:ascii="Arial Narrow" w:hAnsi="Arial Narrow" w:cs="Arial"/>
          <w:b/>
          <w:sz w:val="22"/>
          <w:szCs w:val="20"/>
          <w:lang w:val="en-CA"/>
        </w:rPr>
        <w:t xml:space="preserve"> </w:t>
      </w:r>
      <w:r w:rsidR="006118FD">
        <w:rPr>
          <w:rFonts w:ascii="Arial Narrow" w:hAnsi="Arial Narrow" w:cs="Arial"/>
          <w:b/>
          <w:sz w:val="22"/>
          <w:szCs w:val="20"/>
          <w:lang w:val="en-CA"/>
        </w:rPr>
        <w:t>SECOND</w:t>
      </w:r>
      <w:r w:rsidR="00B006A4">
        <w:rPr>
          <w:rFonts w:ascii="Arial Narrow" w:hAnsi="Arial Narrow" w:cs="Arial"/>
          <w:b/>
          <w:sz w:val="22"/>
          <w:szCs w:val="20"/>
          <w:lang w:val="en-CA"/>
        </w:rPr>
        <w:t xml:space="preserve"> QUARTER </w:t>
      </w:r>
      <w:r w:rsidR="0045230B">
        <w:rPr>
          <w:rFonts w:ascii="Arial Narrow" w:hAnsi="Arial Narrow" w:cs="Arial"/>
          <w:b/>
          <w:sz w:val="22"/>
          <w:szCs w:val="20"/>
          <w:lang w:val="en-CA"/>
        </w:rPr>
        <w:t>RESULTS</w:t>
      </w:r>
      <w:r w:rsidR="00A720AA">
        <w:rPr>
          <w:rFonts w:ascii="Arial Narrow" w:hAnsi="Arial Narrow" w:cs="Arial"/>
          <w:b/>
          <w:sz w:val="22"/>
          <w:szCs w:val="20"/>
          <w:lang w:val="en-CA"/>
        </w:rPr>
        <w:t xml:space="preserve"> </w:t>
      </w:r>
      <w:r w:rsidRPr="00C71B88">
        <w:rPr>
          <w:rFonts w:ascii="Arial Narrow" w:hAnsi="Arial Narrow" w:cs="Arial"/>
          <w:b/>
          <w:sz w:val="22"/>
          <w:szCs w:val="20"/>
          <w:lang w:val="en-CA"/>
        </w:rPr>
        <w:t>CONFERENCE CALL</w:t>
      </w:r>
    </w:p>
    <w:bookmarkEnd w:id="0"/>
    <w:p w14:paraId="0FD94192" w14:textId="7308C924" w:rsidR="003704F1" w:rsidRDefault="007447D7" w:rsidP="00DD4639">
      <w:pPr>
        <w:pStyle w:val="BodyText"/>
        <w:spacing w:before="360"/>
        <w:rPr>
          <w:rFonts w:ascii="Arial Narrow" w:hAnsi="Arial Narrow" w:cs="Arial"/>
          <w:sz w:val="22"/>
          <w:lang w:val="en-CA"/>
        </w:rPr>
      </w:pPr>
      <w:r w:rsidRPr="00C71B88">
        <w:rPr>
          <w:rFonts w:ascii="Arial Narrow" w:hAnsi="Arial Narrow" w:cs="Arial"/>
          <w:b/>
          <w:sz w:val="22"/>
          <w:lang w:val="en-CA"/>
        </w:rPr>
        <w:t xml:space="preserve">Montreal, </w:t>
      </w:r>
      <w:r w:rsidRPr="000C4403">
        <w:rPr>
          <w:rFonts w:ascii="Arial Narrow" w:hAnsi="Arial Narrow" w:cs="Arial"/>
          <w:b/>
          <w:sz w:val="22"/>
          <w:lang w:val="en-CA"/>
        </w:rPr>
        <w:t xml:space="preserve">Quebec, </w:t>
      </w:r>
      <w:r w:rsidR="006118FD">
        <w:rPr>
          <w:rFonts w:ascii="Arial Narrow" w:hAnsi="Arial Narrow" w:cs="Arial"/>
          <w:b/>
          <w:sz w:val="22"/>
          <w:lang w:val="en-CA"/>
        </w:rPr>
        <w:t xml:space="preserve">August </w:t>
      </w:r>
      <w:r w:rsidR="00B85674">
        <w:rPr>
          <w:rFonts w:ascii="Arial Narrow" w:hAnsi="Arial Narrow" w:cs="Arial"/>
          <w:b/>
          <w:sz w:val="22"/>
          <w:lang w:val="en-CA"/>
        </w:rPr>
        <w:t>3</w:t>
      </w:r>
      <w:r w:rsidR="00B915FD" w:rsidRPr="000C4403">
        <w:rPr>
          <w:rFonts w:ascii="Arial Narrow" w:hAnsi="Arial Narrow" w:cs="Arial"/>
          <w:b/>
          <w:sz w:val="22"/>
          <w:lang w:val="en-CA"/>
        </w:rPr>
        <w:t>,</w:t>
      </w:r>
      <w:r w:rsidR="00B915FD" w:rsidRPr="00C71B88">
        <w:rPr>
          <w:rFonts w:ascii="Arial Narrow" w:hAnsi="Arial Narrow" w:cs="Arial"/>
          <w:b/>
          <w:sz w:val="22"/>
          <w:lang w:val="en-CA"/>
        </w:rPr>
        <w:t xml:space="preserve"> 20</w:t>
      </w:r>
      <w:r w:rsidR="00592513">
        <w:rPr>
          <w:rFonts w:ascii="Arial Narrow" w:hAnsi="Arial Narrow" w:cs="Arial"/>
          <w:b/>
          <w:sz w:val="22"/>
          <w:lang w:val="en-CA"/>
        </w:rPr>
        <w:t>2</w:t>
      </w:r>
      <w:r w:rsidR="00B85674">
        <w:rPr>
          <w:rFonts w:ascii="Arial Narrow" w:hAnsi="Arial Narrow" w:cs="Arial"/>
          <w:b/>
          <w:sz w:val="22"/>
          <w:lang w:val="en-CA"/>
        </w:rPr>
        <w:t>3</w:t>
      </w:r>
      <w:r w:rsidRPr="00C71B88">
        <w:rPr>
          <w:rFonts w:ascii="Arial Narrow" w:hAnsi="Arial Narrow" w:cs="Arial"/>
          <w:sz w:val="22"/>
          <w:lang w:val="en-CA"/>
        </w:rPr>
        <w:t xml:space="preserve"> – </w:t>
      </w:r>
      <w:r w:rsidR="00647220" w:rsidRPr="00F969BE">
        <w:rPr>
          <w:rFonts w:ascii="Arial Narrow" w:hAnsi="Arial Narrow" w:cs="Arial"/>
          <w:sz w:val="22"/>
          <w:lang w:val="en-CA"/>
        </w:rPr>
        <w:t xml:space="preserve">Supremex Inc. (“Supremex” or the “Company”) (TSX: SXP), a leading North American manufacturer and marketer of envelopes and a growing provider of </w:t>
      </w:r>
      <w:r w:rsidR="0018661C">
        <w:rPr>
          <w:rFonts w:ascii="Arial Narrow" w:hAnsi="Arial Narrow" w:cs="Arial"/>
          <w:sz w:val="22"/>
          <w:lang w:val="en-CA"/>
        </w:rPr>
        <w:t xml:space="preserve">paper-based </w:t>
      </w:r>
      <w:r w:rsidR="00647220" w:rsidRPr="00F969BE">
        <w:rPr>
          <w:rFonts w:ascii="Arial Narrow" w:hAnsi="Arial Narrow" w:cs="Arial"/>
          <w:sz w:val="22"/>
          <w:lang w:val="en-CA"/>
        </w:rPr>
        <w:t>pa</w:t>
      </w:r>
      <w:r w:rsidR="00647220">
        <w:rPr>
          <w:rFonts w:ascii="Arial Narrow" w:hAnsi="Arial Narrow" w:cs="Arial"/>
          <w:sz w:val="22"/>
          <w:lang w:val="en-CA"/>
        </w:rPr>
        <w:t xml:space="preserve">ckaging </w:t>
      </w:r>
      <w:r w:rsidR="0018661C">
        <w:rPr>
          <w:rFonts w:ascii="Arial Narrow" w:hAnsi="Arial Narrow" w:cs="Arial"/>
          <w:sz w:val="22"/>
          <w:lang w:val="en-CA"/>
        </w:rPr>
        <w:t>solutions</w:t>
      </w:r>
      <w:r w:rsidRPr="00C71B88">
        <w:rPr>
          <w:rFonts w:ascii="Arial Narrow" w:hAnsi="Arial Narrow" w:cs="Arial"/>
          <w:sz w:val="22"/>
          <w:lang w:val="en-CA"/>
        </w:rPr>
        <w:t xml:space="preserve">, </w:t>
      </w:r>
      <w:r w:rsidR="002E1022" w:rsidRPr="00C71B88">
        <w:rPr>
          <w:rFonts w:ascii="Arial Narrow" w:hAnsi="Arial Narrow" w:cs="Arial"/>
          <w:sz w:val="22"/>
          <w:lang w:val="en-CA"/>
        </w:rPr>
        <w:t xml:space="preserve">will release its results for the </w:t>
      </w:r>
      <w:r w:rsidR="00893CA5">
        <w:rPr>
          <w:rFonts w:ascii="Arial Narrow" w:hAnsi="Arial Narrow" w:cs="Arial"/>
          <w:sz w:val="22"/>
          <w:lang w:val="en-CA"/>
        </w:rPr>
        <w:t>Second</w:t>
      </w:r>
      <w:r w:rsidR="002C4B9A">
        <w:rPr>
          <w:rFonts w:ascii="Arial Narrow" w:hAnsi="Arial Narrow" w:cs="Arial"/>
          <w:sz w:val="22"/>
          <w:lang w:val="en-CA"/>
        </w:rPr>
        <w:t xml:space="preserve"> </w:t>
      </w:r>
      <w:r w:rsidR="00AB1D59">
        <w:rPr>
          <w:rFonts w:ascii="Arial Narrow" w:hAnsi="Arial Narrow" w:cs="Arial"/>
          <w:sz w:val="22"/>
          <w:lang w:val="en-CA"/>
        </w:rPr>
        <w:t xml:space="preserve">quarter </w:t>
      </w:r>
      <w:r w:rsidR="002C4B9A" w:rsidRPr="00C573F8">
        <w:rPr>
          <w:rFonts w:ascii="Arial Narrow" w:hAnsi="Arial Narrow" w:cs="Arial"/>
          <w:sz w:val="22"/>
          <w:lang w:val="en-CA"/>
        </w:rPr>
        <w:t xml:space="preserve">ended </w:t>
      </w:r>
      <w:r w:rsidR="00893CA5" w:rsidRPr="00C573F8">
        <w:rPr>
          <w:rFonts w:ascii="Arial Narrow" w:hAnsi="Arial Narrow" w:cs="Arial"/>
          <w:sz w:val="22"/>
          <w:lang w:val="en-CA"/>
        </w:rPr>
        <w:t>June 30</w:t>
      </w:r>
      <w:r w:rsidR="002C4B9A" w:rsidRPr="00C573F8">
        <w:rPr>
          <w:rFonts w:ascii="Arial Narrow" w:hAnsi="Arial Narrow" w:cs="Arial"/>
          <w:sz w:val="22"/>
          <w:lang w:val="en-CA"/>
        </w:rPr>
        <w:t>, 202</w:t>
      </w:r>
      <w:r w:rsidR="00282DEB">
        <w:rPr>
          <w:rFonts w:ascii="Arial Narrow" w:hAnsi="Arial Narrow" w:cs="Arial"/>
          <w:sz w:val="22"/>
          <w:lang w:val="en-CA"/>
        </w:rPr>
        <w:t>3</w:t>
      </w:r>
      <w:r w:rsidR="002E1022" w:rsidRPr="00C90D26">
        <w:rPr>
          <w:rFonts w:ascii="Arial Narrow" w:hAnsi="Arial Narrow" w:cs="Arial"/>
          <w:sz w:val="22"/>
          <w:lang w:val="en-CA"/>
        </w:rPr>
        <w:t>,</w:t>
      </w:r>
      <w:r w:rsidR="002E1022" w:rsidRPr="00C71B88">
        <w:rPr>
          <w:rFonts w:ascii="Arial Narrow" w:hAnsi="Arial Narrow" w:cs="Arial"/>
          <w:sz w:val="22"/>
          <w:lang w:val="en-CA"/>
        </w:rPr>
        <w:t xml:space="preserve"> before market</w:t>
      </w:r>
      <w:r w:rsidR="00397284">
        <w:rPr>
          <w:rFonts w:ascii="Arial Narrow" w:hAnsi="Arial Narrow" w:cs="Arial"/>
          <w:sz w:val="22"/>
          <w:lang w:val="en-CA"/>
        </w:rPr>
        <w:t>s</w:t>
      </w:r>
      <w:r w:rsidR="002E1022" w:rsidRPr="00C71B88">
        <w:rPr>
          <w:rFonts w:ascii="Arial Narrow" w:hAnsi="Arial Narrow" w:cs="Arial"/>
          <w:sz w:val="22"/>
          <w:lang w:val="en-CA"/>
        </w:rPr>
        <w:t xml:space="preserve"> open on </w:t>
      </w:r>
      <w:r w:rsidR="004F266B">
        <w:rPr>
          <w:rFonts w:ascii="Arial Narrow" w:hAnsi="Arial Narrow" w:cs="Arial"/>
          <w:sz w:val="22"/>
          <w:lang w:val="en-CA"/>
        </w:rPr>
        <w:t>Thursday</w:t>
      </w:r>
      <w:r w:rsidR="002E1022" w:rsidRPr="00C71B88">
        <w:rPr>
          <w:rFonts w:ascii="Arial Narrow" w:hAnsi="Arial Narrow" w:cs="Arial"/>
          <w:sz w:val="22"/>
          <w:lang w:val="en-CA"/>
        </w:rPr>
        <w:t xml:space="preserve">, </w:t>
      </w:r>
      <w:r w:rsidR="00AE17A9">
        <w:rPr>
          <w:rFonts w:ascii="Arial Narrow" w:hAnsi="Arial Narrow" w:cs="Arial"/>
          <w:sz w:val="22"/>
          <w:lang w:val="en-CA"/>
        </w:rPr>
        <w:t>August 1</w:t>
      </w:r>
      <w:r w:rsidR="00A15390">
        <w:rPr>
          <w:rFonts w:ascii="Arial Narrow" w:hAnsi="Arial Narrow" w:cs="Arial"/>
          <w:sz w:val="22"/>
          <w:lang w:val="en-CA"/>
        </w:rPr>
        <w:t>0</w:t>
      </w:r>
      <w:r w:rsidR="002E1022" w:rsidRPr="00C71B88">
        <w:rPr>
          <w:rFonts w:ascii="Arial Narrow" w:hAnsi="Arial Narrow" w:cs="Arial"/>
          <w:sz w:val="22"/>
          <w:lang w:val="en-CA"/>
        </w:rPr>
        <w:t>, 20</w:t>
      </w:r>
      <w:r w:rsidR="00592513">
        <w:rPr>
          <w:rFonts w:ascii="Arial Narrow" w:hAnsi="Arial Narrow" w:cs="Arial"/>
          <w:sz w:val="22"/>
          <w:lang w:val="en-CA"/>
        </w:rPr>
        <w:t>2</w:t>
      </w:r>
      <w:r w:rsidR="00A15390">
        <w:rPr>
          <w:rFonts w:ascii="Arial Narrow" w:hAnsi="Arial Narrow" w:cs="Arial"/>
          <w:sz w:val="22"/>
          <w:lang w:val="en-CA"/>
        </w:rPr>
        <w:t>3</w:t>
      </w:r>
      <w:r w:rsidR="002E1022" w:rsidRPr="00C71B88">
        <w:rPr>
          <w:rFonts w:ascii="Arial Narrow" w:hAnsi="Arial Narrow" w:cs="Arial"/>
          <w:sz w:val="22"/>
          <w:lang w:val="en-CA"/>
        </w:rPr>
        <w:t xml:space="preserve">. A conference call to discuss these results will </w:t>
      </w:r>
      <w:r w:rsidR="009436A3" w:rsidRPr="00C71B88">
        <w:rPr>
          <w:rFonts w:ascii="Arial Narrow" w:hAnsi="Arial Narrow" w:cs="Arial"/>
          <w:sz w:val="22"/>
          <w:lang w:val="en-CA"/>
        </w:rPr>
        <w:t xml:space="preserve">be held on the same day, at </w:t>
      </w:r>
      <w:r w:rsidR="00705C94" w:rsidRPr="00F81308">
        <w:rPr>
          <w:rFonts w:ascii="Arial Narrow" w:hAnsi="Arial Narrow" w:cs="Arial"/>
          <w:sz w:val="22"/>
          <w:lang w:val="en-CA"/>
        </w:rPr>
        <w:t>1</w:t>
      </w:r>
      <w:r w:rsidR="00A15390">
        <w:rPr>
          <w:rFonts w:ascii="Arial Narrow" w:hAnsi="Arial Narrow" w:cs="Arial"/>
          <w:sz w:val="22"/>
          <w:lang w:val="en-CA"/>
        </w:rPr>
        <w:t>0</w:t>
      </w:r>
      <w:r w:rsidR="009436A3" w:rsidRPr="00F81308">
        <w:rPr>
          <w:rFonts w:ascii="Arial Narrow" w:hAnsi="Arial Narrow" w:cs="Arial"/>
          <w:sz w:val="22"/>
          <w:lang w:val="en-CA"/>
        </w:rPr>
        <w:t>:</w:t>
      </w:r>
      <w:r w:rsidR="0034554B" w:rsidRPr="00F81308">
        <w:rPr>
          <w:rFonts w:ascii="Arial Narrow" w:hAnsi="Arial Narrow" w:cs="Arial"/>
          <w:sz w:val="22"/>
          <w:lang w:val="en-CA"/>
        </w:rPr>
        <w:t>0</w:t>
      </w:r>
      <w:r w:rsidR="009436A3" w:rsidRPr="00F81308">
        <w:rPr>
          <w:rFonts w:ascii="Arial Narrow" w:hAnsi="Arial Narrow" w:cs="Arial"/>
          <w:sz w:val="22"/>
          <w:lang w:val="en-CA"/>
        </w:rPr>
        <w:t>0</w:t>
      </w:r>
      <w:r w:rsidR="0029305D" w:rsidRPr="00F81308">
        <w:rPr>
          <w:rFonts w:ascii="Arial Narrow" w:hAnsi="Arial Narrow" w:cs="Arial"/>
          <w:sz w:val="22"/>
          <w:lang w:val="en-CA"/>
        </w:rPr>
        <w:t> </w:t>
      </w:r>
      <w:r w:rsidR="00EE09D6" w:rsidRPr="00F81308">
        <w:rPr>
          <w:rFonts w:ascii="Arial Narrow" w:hAnsi="Arial Narrow" w:cs="Arial"/>
          <w:sz w:val="22"/>
          <w:lang w:val="en-CA"/>
        </w:rPr>
        <w:t>a.m. (Eastern Time).</w:t>
      </w:r>
      <w:r w:rsidR="00EE09D6">
        <w:rPr>
          <w:rFonts w:ascii="Arial Narrow" w:hAnsi="Arial Narrow" w:cs="Arial"/>
          <w:sz w:val="22"/>
          <w:lang w:val="en-CA"/>
        </w:rPr>
        <w:t xml:space="preserve"> </w:t>
      </w:r>
    </w:p>
    <w:p w14:paraId="4D2741B9" w14:textId="77777777" w:rsidR="002E1022" w:rsidRPr="00C71B88" w:rsidRDefault="002E1022" w:rsidP="00DD4639">
      <w:pPr>
        <w:pStyle w:val="BodyText"/>
        <w:rPr>
          <w:rFonts w:ascii="Arial Narrow" w:hAnsi="Arial Narrow" w:cs="Arial"/>
          <w:b/>
          <w:sz w:val="22"/>
          <w:u w:val="single"/>
          <w:lang w:val="en-CA"/>
        </w:rPr>
      </w:pPr>
      <w:r w:rsidRPr="00C71B88">
        <w:rPr>
          <w:rFonts w:ascii="Arial Narrow" w:hAnsi="Arial Narrow" w:cs="Arial"/>
          <w:b/>
          <w:sz w:val="22"/>
          <w:u w:val="single"/>
          <w:lang w:val="en-CA"/>
        </w:rPr>
        <w:t>Conference Call:</w:t>
      </w:r>
    </w:p>
    <w:p w14:paraId="76112807" w14:textId="77777777" w:rsidR="002E1022" w:rsidRPr="00C71B88" w:rsidRDefault="002E1022" w:rsidP="007C0DC6">
      <w:pPr>
        <w:pStyle w:val="BodyText"/>
        <w:spacing w:before="120"/>
        <w:rPr>
          <w:rFonts w:ascii="Arial Narrow" w:hAnsi="Arial Narrow" w:cs="Arial"/>
          <w:sz w:val="22"/>
          <w:lang w:val="en-CA"/>
        </w:rPr>
      </w:pPr>
      <w:r w:rsidRPr="00C71B88">
        <w:rPr>
          <w:rFonts w:ascii="Arial Narrow" w:hAnsi="Arial Narrow" w:cs="Arial"/>
          <w:sz w:val="22"/>
          <w:lang w:val="en-CA"/>
        </w:rPr>
        <w:t>A live broadcast of the Conference Call will be available on the Company’s website, in the Investors section under Webcast.</w:t>
      </w:r>
    </w:p>
    <w:p w14:paraId="286AC4B0" w14:textId="42A99B95" w:rsidR="00DD4639" w:rsidRDefault="002E1022" w:rsidP="003F4E8F">
      <w:pPr>
        <w:pStyle w:val="BodyText"/>
        <w:spacing w:before="120"/>
        <w:rPr>
          <w:rFonts w:ascii="Arial Narrow" w:hAnsi="Arial Narrow" w:cs="Arial"/>
          <w:sz w:val="22"/>
          <w:lang w:val="en-CA"/>
        </w:rPr>
      </w:pPr>
      <w:r w:rsidRPr="00C71B88">
        <w:rPr>
          <w:rFonts w:ascii="Arial Narrow" w:hAnsi="Arial Narrow" w:cs="Arial"/>
          <w:sz w:val="22"/>
          <w:lang w:val="en-CA"/>
        </w:rPr>
        <w:t>To participate (professional investment community only) or to listen to the live conference call</w:t>
      </w:r>
      <w:r w:rsidR="001015CB">
        <w:rPr>
          <w:rFonts w:ascii="Arial Narrow" w:hAnsi="Arial Narrow" w:cs="Arial"/>
          <w:sz w:val="22"/>
          <w:lang w:val="en-CA"/>
        </w:rPr>
        <w:t>,</w:t>
      </w:r>
      <w:r w:rsidR="00060BE5">
        <w:rPr>
          <w:rFonts w:ascii="Arial Narrow" w:hAnsi="Arial Narrow" w:cs="Arial"/>
          <w:sz w:val="22"/>
          <w:lang w:val="en-CA"/>
        </w:rPr>
        <w:t xml:space="preserve"> please </w:t>
      </w:r>
      <w:r w:rsidR="001015CB">
        <w:rPr>
          <w:rFonts w:ascii="Arial Narrow" w:hAnsi="Arial Narrow" w:cs="Arial"/>
          <w:sz w:val="22"/>
          <w:lang w:val="en-CA"/>
        </w:rPr>
        <w:t>dial</w:t>
      </w:r>
      <w:r w:rsidR="00060BE5">
        <w:rPr>
          <w:rFonts w:ascii="Arial Narrow" w:hAnsi="Arial Narrow" w:cs="Arial"/>
          <w:sz w:val="22"/>
          <w:lang w:val="en-CA"/>
        </w:rPr>
        <w:t xml:space="preserve"> the following numbers. We suggest that participants call</w:t>
      </w:r>
      <w:r w:rsidR="003300E4">
        <w:rPr>
          <w:rFonts w:ascii="Arial Narrow" w:hAnsi="Arial Narrow" w:cs="Arial"/>
          <w:sz w:val="22"/>
          <w:lang w:val="en-CA"/>
        </w:rPr>
        <w:t>-in</w:t>
      </w:r>
      <w:r w:rsidR="00060BE5">
        <w:rPr>
          <w:rFonts w:ascii="Arial Narrow" w:hAnsi="Arial Narrow" w:cs="Arial"/>
          <w:sz w:val="22"/>
          <w:lang w:val="en-CA"/>
        </w:rPr>
        <w:t xml:space="preserve"> at least 5 minutes </w:t>
      </w:r>
      <w:r w:rsidR="003300E4">
        <w:rPr>
          <w:rFonts w:ascii="Arial Narrow" w:hAnsi="Arial Narrow" w:cs="Arial"/>
          <w:sz w:val="22"/>
          <w:lang w:val="en-CA"/>
        </w:rPr>
        <w:t>prior</w:t>
      </w:r>
      <w:r w:rsidR="00F04E09">
        <w:rPr>
          <w:rFonts w:ascii="Arial Narrow" w:hAnsi="Arial Narrow" w:cs="Arial"/>
          <w:sz w:val="22"/>
          <w:lang w:val="en-CA"/>
        </w:rPr>
        <w:t xml:space="preserve"> to</w:t>
      </w:r>
      <w:r w:rsidR="00060BE5">
        <w:rPr>
          <w:rFonts w:ascii="Arial Narrow" w:hAnsi="Arial Narrow" w:cs="Arial"/>
          <w:sz w:val="22"/>
          <w:lang w:val="en-CA"/>
        </w:rPr>
        <w:t xml:space="preserve"> the scheduled start</w:t>
      </w:r>
      <w:r w:rsidR="003300E4">
        <w:rPr>
          <w:rFonts w:ascii="Arial Narrow" w:hAnsi="Arial Narrow" w:cs="Arial"/>
          <w:sz w:val="22"/>
          <w:lang w:val="en-CA"/>
        </w:rPr>
        <w:t xml:space="preserve"> time</w:t>
      </w:r>
      <w:r w:rsidRPr="00C71B88">
        <w:rPr>
          <w:rFonts w:ascii="Arial Narrow" w:hAnsi="Arial Narrow" w:cs="Arial"/>
          <w:sz w:val="22"/>
          <w:lang w:val="en-CA"/>
        </w:rPr>
        <w:t>:</w:t>
      </w:r>
    </w:p>
    <w:p w14:paraId="0B397BDF" w14:textId="1082F55B" w:rsidR="002E1022" w:rsidRPr="00C71B88" w:rsidRDefault="002E1022" w:rsidP="00DD4639">
      <w:pPr>
        <w:pStyle w:val="BodyText"/>
        <w:spacing w:before="0"/>
        <w:rPr>
          <w:rFonts w:ascii="Arial Narrow" w:hAnsi="Arial Narrow" w:cs="Arial"/>
          <w:sz w:val="22"/>
          <w:lang w:val="en-CA"/>
        </w:rPr>
      </w:pPr>
    </w:p>
    <w:p w14:paraId="54614C65" w14:textId="3AFFE96B" w:rsidR="0034554B" w:rsidRPr="003D282A" w:rsidRDefault="0034554B" w:rsidP="003F4E8F">
      <w:pPr>
        <w:pStyle w:val="BodyText"/>
        <w:numPr>
          <w:ilvl w:val="0"/>
          <w:numId w:val="14"/>
        </w:numPr>
        <w:spacing w:before="0" w:line="276" w:lineRule="auto"/>
        <w:ind w:left="714" w:hanging="357"/>
        <w:rPr>
          <w:rFonts w:ascii="Arial Narrow" w:hAnsi="Arial Narrow" w:cs="Arial"/>
          <w:sz w:val="22"/>
          <w:lang w:val="en-CA"/>
        </w:rPr>
      </w:pPr>
      <w:r w:rsidRPr="003D282A">
        <w:rPr>
          <w:rFonts w:ascii="Arial Narrow" w:hAnsi="Arial Narrow" w:cs="Arial"/>
          <w:sz w:val="22"/>
          <w:lang w:val="en-CA"/>
        </w:rPr>
        <w:t>Confirmation number:</w:t>
      </w:r>
      <w:r w:rsidRPr="003D282A">
        <w:rPr>
          <w:rFonts w:ascii="Arial Narrow" w:hAnsi="Arial Narrow" w:cs="Arial"/>
          <w:sz w:val="22"/>
          <w:lang w:val="en-CA"/>
        </w:rPr>
        <w:tab/>
      </w:r>
      <w:r w:rsidRPr="003D282A">
        <w:rPr>
          <w:rFonts w:ascii="Arial Narrow" w:hAnsi="Arial Narrow" w:cs="Arial"/>
          <w:sz w:val="22"/>
          <w:lang w:val="en-CA"/>
        </w:rPr>
        <w:tab/>
      </w:r>
      <w:r w:rsidR="003F0461">
        <w:rPr>
          <w:rFonts w:ascii="Arial Narrow" w:hAnsi="Arial Narrow" w:cs="Arial"/>
          <w:sz w:val="22"/>
          <w:lang w:val="en-CA"/>
        </w:rPr>
        <w:tab/>
      </w:r>
      <w:r w:rsidR="000C185C">
        <w:rPr>
          <w:rFonts w:ascii="Arial Narrow" w:hAnsi="Arial Narrow" w:cs="Arial"/>
          <w:sz w:val="22"/>
          <w:lang w:val="fr-FR"/>
        </w:rPr>
        <w:t>10022126</w:t>
      </w:r>
    </w:p>
    <w:p w14:paraId="6BFC05FB" w14:textId="77777777" w:rsidR="00806F2E" w:rsidRDefault="002E1022" w:rsidP="003F4E8F">
      <w:pPr>
        <w:pStyle w:val="BodyText"/>
        <w:numPr>
          <w:ilvl w:val="0"/>
          <w:numId w:val="14"/>
        </w:numPr>
        <w:spacing w:before="0" w:line="276" w:lineRule="auto"/>
        <w:ind w:left="714" w:hanging="357"/>
        <w:rPr>
          <w:rFonts w:ascii="Arial Narrow" w:hAnsi="Arial Narrow" w:cs="Arial"/>
          <w:sz w:val="22"/>
        </w:rPr>
      </w:pPr>
      <w:r w:rsidRPr="000C185C">
        <w:rPr>
          <w:rFonts w:ascii="Arial Narrow" w:hAnsi="Arial Narrow" w:cs="Arial"/>
          <w:sz w:val="22"/>
        </w:rPr>
        <w:t xml:space="preserve">Local </w:t>
      </w:r>
      <w:r w:rsidR="00632DBC">
        <w:rPr>
          <w:rFonts w:ascii="Arial Narrow" w:hAnsi="Arial Narrow" w:cs="Arial"/>
          <w:sz w:val="22"/>
        </w:rPr>
        <w:t>(Vancouver)</w:t>
      </w:r>
      <w:r w:rsidR="00806F2E">
        <w:rPr>
          <w:rFonts w:ascii="Arial Narrow" w:hAnsi="Arial Narrow" w:cs="Arial"/>
          <w:sz w:val="22"/>
        </w:rPr>
        <w:t xml:space="preserve"> and international </w:t>
      </w:r>
    </w:p>
    <w:p w14:paraId="3751E012" w14:textId="22331F21" w:rsidR="002E1022" w:rsidRPr="000C185C" w:rsidRDefault="00806F2E" w:rsidP="00806F2E">
      <w:pPr>
        <w:pStyle w:val="BodyText"/>
        <w:spacing w:before="0" w:line="276" w:lineRule="auto"/>
        <w:ind w:left="714"/>
        <w:rPr>
          <w:rFonts w:ascii="Arial Narrow" w:hAnsi="Arial Narrow" w:cs="Arial"/>
          <w:sz w:val="22"/>
        </w:rPr>
      </w:pPr>
      <w:proofErr w:type="gramStart"/>
      <w:r>
        <w:rPr>
          <w:rFonts w:ascii="Arial Narrow" w:hAnsi="Arial Narrow" w:cs="Arial"/>
          <w:sz w:val="22"/>
        </w:rPr>
        <w:t>participants</w:t>
      </w:r>
      <w:proofErr w:type="gramEnd"/>
      <w:r w:rsidR="002E1022" w:rsidRPr="000C185C">
        <w:rPr>
          <w:rFonts w:ascii="Arial Narrow" w:hAnsi="Arial Narrow" w:cs="Arial"/>
          <w:sz w:val="22"/>
        </w:rPr>
        <w:t>, dial</w:t>
      </w:r>
      <w:r w:rsidR="00285C0F" w:rsidRPr="000C185C">
        <w:rPr>
          <w:rFonts w:ascii="Arial Narrow" w:hAnsi="Arial Narrow" w:cs="Arial"/>
          <w:sz w:val="22"/>
        </w:rPr>
        <w:t>:</w:t>
      </w:r>
      <w:r w:rsidR="00285C0F" w:rsidRPr="000C185C">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003F0461">
        <w:rPr>
          <w:rFonts w:ascii="Arial Narrow" w:hAnsi="Arial Narrow" w:cs="Arial"/>
          <w:sz w:val="22"/>
        </w:rPr>
        <w:t>604-638-5340</w:t>
      </w:r>
    </w:p>
    <w:p w14:paraId="47C62813" w14:textId="785FD93E" w:rsidR="00D66F5B" w:rsidRPr="003D282A" w:rsidRDefault="00806F2E" w:rsidP="003F4E8F">
      <w:pPr>
        <w:pStyle w:val="BodyText"/>
        <w:numPr>
          <w:ilvl w:val="0"/>
          <w:numId w:val="14"/>
        </w:numPr>
        <w:spacing w:before="0" w:line="276" w:lineRule="auto"/>
        <w:ind w:left="714" w:hanging="357"/>
        <w:rPr>
          <w:rFonts w:ascii="Arial Narrow" w:hAnsi="Arial Narrow" w:cs="Arial"/>
          <w:sz w:val="22"/>
          <w:lang w:val="en-CA"/>
        </w:rPr>
      </w:pPr>
      <w:r w:rsidRPr="003D282A">
        <w:rPr>
          <w:rFonts w:ascii="Arial Narrow" w:hAnsi="Arial Narrow" w:cs="Arial"/>
          <w:sz w:val="22"/>
          <w:lang w:val="en-CA"/>
        </w:rPr>
        <w:t>North American</w:t>
      </w:r>
      <w:r w:rsidR="002E1022" w:rsidRPr="003D282A">
        <w:rPr>
          <w:rFonts w:ascii="Arial Narrow" w:hAnsi="Arial Narrow" w:cs="Arial"/>
          <w:sz w:val="22"/>
          <w:lang w:val="en-CA"/>
        </w:rPr>
        <w:t xml:space="preserve"> participants, dial toll-free</w:t>
      </w:r>
      <w:r w:rsidR="00285C0F" w:rsidRPr="003D282A">
        <w:rPr>
          <w:rFonts w:ascii="Arial Narrow" w:hAnsi="Arial Narrow" w:cs="Arial"/>
          <w:sz w:val="22"/>
          <w:lang w:val="en-CA"/>
        </w:rPr>
        <w:t>:</w:t>
      </w:r>
      <w:r w:rsidR="00285C0F" w:rsidRPr="003D282A">
        <w:rPr>
          <w:rFonts w:ascii="Arial Narrow" w:hAnsi="Arial Narrow" w:cs="Arial"/>
          <w:sz w:val="22"/>
          <w:lang w:val="en-CA"/>
        </w:rPr>
        <w:tab/>
      </w:r>
      <w:r w:rsidR="00650639" w:rsidRPr="003D282A">
        <w:rPr>
          <w:rFonts w:ascii="Arial Narrow" w:hAnsi="Arial Narrow" w:cs="Arial"/>
          <w:sz w:val="22"/>
          <w:lang w:val="en-CA"/>
        </w:rPr>
        <w:t>1 8</w:t>
      </w:r>
      <w:r w:rsidR="003F0461">
        <w:rPr>
          <w:rFonts w:ascii="Arial Narrow" w:hAnsi="Arial Narrow" w:cs="Arial"/>
          <w:sz w:val="22"/>
          <w:lang w:val="en-CA"/>
        </w:rPr>
        <w:t>00</w:t>
      </w:r>
      <w:r w:rsidR="00650639" w:rsidRPr="003D282A">
        <w:rPr>
          <w:rFonts w:ascii="Arial Narrow" w:hAnsi="Arial Narrow" w:cs="Arial"/>
          <w:sz w:val="22"/>
          <w:lang w:val="en-CA"/>
        </w:rPr>
        <w:t> </w:t>
      </w:r>
      <w:r w:rsidR="00206E21">
        <w:rPr>
          <w:rFonts w:ascii="Arial Narrow" w:hAnsi="Arial Narrow" w:cs="Arial"/>
          <w:sz w:val="22"/>
          <w:lang w:val="en-CA"/>
        </w:rPr>
        <w:t>3</w:t>
      </w:r>
      <w:r w:rsidR="003F0461">
        <w:rPr>
          <w:rFonts w:ascii="Arial Narrow" w:hAnsi="Arial Narrow" w:cs="Arial"/>
          <w:sz w:val="22"/>
          <w:lang w:val="en-CA"/>
        </w:rPr>
        <w:t>19</w:t>
      </w:r>
      <w:r w:rsidR="00206E21">
        <w:rPr>
          <w:rFonts w:ascii="Arial Narrow" w:hAnsi="Arial Narrow" w:cs="Arial"/>
          <w:sz w:val="22"/>
          <w:lang w:val="en-CA"/>
        </w:rPr>
        <w:t>-</w:t>
      </w:r>
      <w:r w:rsidR="003F0461">
        <w:rPr>
          <w:rFonts w:ascii="Arial Narrow" w:hAnsi="Arial Narrow" w:cs="Arial"/>
          <w:sz w:val="22"/>
          <w:lang w:val="en-CA"/>
        </w:rPr>
        <w:t>4610</w:t>
      </w:r>
    </w:p>
    <w:p w14:paraId="3F3DC1E7" w14:textId="69244556" w:rsidR="002E1022" w:rsidRPr="003D3A90" w:rsidRDefault="00891062" w:rsidP="00FC7E20">
      <w:pPr>
        <w:spacing w:before="100" w:beforeAutospacing="1" w:after="100" w:afterAutospacing="1"/>
        <w:jc w:val="both"/>
        <w:rPr>
          <w:rFonts w:ascii="Arial Narrow" w:hAnsi="Arial Narrow" w:cs="Arial"/>
          <w:sz w:val="22"/>
          <w:lang w:val="en-CA"/>
        </w:rPr>
      </w:pPr>
      <w:r w:rsidRPr="00366EF1">
        <w:rPr>
          <w:rFonts w:ascii="Arial Narrow" w:hAnsi="Arial Narrow" w:cs="Arial"/>
          <w:sz w:val="22"/>
          <w:lang w:val="en-CA"/>
        </w:rPr>
        <w:t>A</w:t>
      </w:r>
      <w:r w:rsidR="002E1022" w:rsidRPr="00366EF1">
        <w:rPr>
          <w:rFonts w:ascii="Arial Narrow" w:hAnsi="Arial Narrow" w:cs="Arial"/>
          <w:sz w:val="22"/>
          <w:lang w:val="en-CA"/>
        </w:rPr>
        <w:t xml:space="preserve"> replay of the conference call will be available on the Company’s website in the Investors section under Webcast.</w:t>
      </w:r>
      <w:r w:rsidR="003D3A90" w:rsidRPr="00366EF1">
        <w:rPr>
          <w:rFonts w:ascii="Arial Narrow" w:hAnsi="Arial Narrow" w:cs="Arial"/>
          <w:sz w:val="22"/>
          <w:lang w:val="en-CA"/>
        </w:rPr>
        <w:t xml:space="preserve"> To listen to a recording of the conference call, please call toll-free</w:t>
      </w:r>
      <w:r w:rsidR="00FC7E20" w:rsidRPr="00366EF1">
        <w:rPr>
          <w:rFonts w:ascii="Arial Narrow" w:hAnsi="Arial Narrow" w:cs="Arial"/>
          <w:sz w:val="22"/>
          <w:lang w:val="en-CA"/>
        </w:rPr>
        <w:t xml:space="preserve"> </w:t>
      </w:r>
      <w:r w:rsidR="007D7B53" w:rsidRPr="007D7B53">
        <w:rPr>
          <w:rFonts w:ascii="Arial Narrow" w:hAnsi="Arial Narrow" w:cs="Arial"/>
          <w:color w:val="auto"/>
          <w:sz w:val="22"/>
          <w:lang w:val="en-CA"/>
        </w:rPr>
        <w:t>1 </w:t>
      </w:r>
      <w:r w:rsidR="003F0461">
        <w:rPr>
          <w:rFonts w:ascii="Arial Narrow" w:hAnsi="Arial Narrow" w:cs="Arial"/>
          <w:color w:val="auto"/>
          <w:sz w:val="22"/>
          <w:lang w:val="en-CA"/>
        </w:rPr>
        <w:t>855-669-9658</w:t>
      </w:r>
      <w:r w:rsidR="007D7B53" w:rsidRPr="007D7B53">
        <w:rPr>
          <w:rFonts w:ascii="Arial Narrow" w:hAnsi="Arial Narrow" w:cs="Arial"/>
          <w:color w:val="auto"/>
          <w:sz w:val="22"/>
          <w:lang w:val="en-CA"/>
        </w:rPr>
        <w:t xml:space="preserve"> </w:t>
      </w:r>
      <w:r w:rsidR="00FC7E20" w:rsidRPr="00366EF1">
        <w:rPr>
          <w:rFonts w:ascii="Arial Narrow" w:hAnsi="Arial Narrow" w:cs="Arial"/>
          <w:sz w:val="22"/>
          <w:lang w:val="en-CA"/>
        </w:rPr>
        <w:t xml:space="preserve">or </w:t>
      </w:r>
      <w:r w:rsidR="003F0461">
        <w:rPr>
          <w:rFonts w:ascii="Arial Narrow" w:hAnsi="Arial Narrow" w:cs="Arial"/>
          <w:sz w:val="22"/>
          <w:lang w:val="en-CA"/>
        </w:rPr>
        <w:t>604-674-8052</w:t>
      </w:r>
      <w:r w:rsidR="007D7B53" w:rsidRPr="007D7B53">
        <w:rPr>
          <w:rFonts w:ascii="Arial Narrow" w:hAnsi="Arial Narrow" w:cs="Arial"/>
          <w:color w:val="auto"/>
          <w:sz w:val="22"/>
          <w:lang w:val="en-CA"/>
        </w:rPr>
        <w:t xml:space="preserve"> </w:t>
      </w:r>
      <w:r w:rsidR="00FC7E20" w:rsidRPr="00366EF1">
        <w:rPr>
          <w:rFonts w:ascii="Arial Narrow" w:hAnsi="Arial Narrow" w:cs="Arial"/>
          <w:sz w:val="22"/>
          <w:lang w:val="en-CA"/>
        </w:rPr>
        <w:t xml:space="preserve">and enter the code </w:t>
      </w:r>
      <w:r w:rsidR="004C595F">
        <w:rPr>
          <w:rFonts w:ascii="Arial Narrow" w:hAnsi="Arial Narrow" w:cs="Arial"/>
          <w:sz w:val="22"/>
          <w:lang w:val="en-CA"/>
        </w:rPr>
        <w:t>0277</w:t>
      </w:r>
      <w:r w:rsidR="0076047C" w:rsidRPr="0076047C">
        <w:rPr>
          <w:rFonts w:ascii="Arial Narrow" w:hAnsi="Arial Narrow" w:cs="Arial"/>
          <w:sz w:val="22"/>
          <w:lang w:val="en-CA"/>
        </w:rPr>
        <w:t xml:space="preserve">. </w:t>
      </w:r>
      <w:r w:rsidR="00FC7E20" w:rsidRPr="00366EF1">
        <w:rPr>
          <w:rFonts w:ascii="Arial Narrow" w:hAnsi="Arial Narrow" w:cs="Arial"/>
          <w:sz w:val="22"/>
          <w:lang w:val="en-CA"/>
        </w:rPr>
        <w:t>T</w:t>
      </w:r>
      <w:r w:rsidR="003D3A90" w:rsidRPr="00366EF1">
        <w:rPr>
          <w:rFonts w:ascii="Arial Narrow" w:hAnsi="Arial Narrow" w:cs="Arial"/>
          <w:sz w:val="22"/>
          <w:lang w:val="en-CA"/>
        </w:rPr>
        <w:t xml:space="preserve">he recording will be available until </w:t>
      </w:r>
      <w:r w:rsidR="000473DD">
        <w:rPr>
          <w:rFonts w:ascii="Arial Narrow" w:hAnsi="Arial Narrow" w:cs="Arial"/>
          <w:sz w:val="22"/>
          <w:lang w:val="en-CA"/>
        </w:rPr>
        <w:t xml:space="preserve">Thursday </w:t>
      </w:r>
      <w:r w:rsidR="00EA7244">
        <w:rPr>
          <w:rFonts w:ascii="Arial Narrow" w:hAnsi="Arial Narrow" w:cs="Arial"/>
          <w:sz w:val="22"/>
          <w:lang w:val="en-CA"/>
        </w:rPr>
        <w:t>August</w:t>
      </w:r>
      <w:r w:rsidR="003D3A90" w:rsidRPr="00366EF1">
        <w:rPr>
          <w:rFonts w:ascii="Arial Narrow" w:hAnsi="Arial Narrow" w:cs="Arial"/>
          <w:sz w:val="22"/>
          <w:lang w:val="en-CA"/>
        </w:rPr>
        <w:t xml:space="preserve"> </w:t>
      </w:r>
      <w:r w:rsidR="005834AE">
        <w:rPr>
          <w:rFonts w:ascii="Arial Narrow" w:hAnsi="Arial Narrow" w:cs="Arial"/>
          <w:sz w:val="22"/>
          <w:lang w:val="en-CA"/>
        </w:rPr>
        <w:t>1</w:t>
      </w:r>
      <w:r w:rsidR="00C35D3B">
        <w:rPr>
          <w:rFonts w:ascii="Arial Narrow" w:hAnsi="Arial Narrow" w:cs="Arial"/>
          <w:sz w:val="22"/>
          <w:lang w:val="en-CA"/>
        </w:rPr>
        <w:t>7</w:t>
      </w:r>
      <w:r w:rsidR="003D3A90" w:rsidRPr="00366EF1">
        <w:rPr>
          <w:rFonts w:ascii="Arial Narrow" w:hAnsi="Arial Narrow" w:cs="Arial"/>
          <w:sz w:val="22"/>
          <w:lang w:val="en-CA"/>
        </w:rPr>
        <w:t>, 202</w:t>
      </w:r>
      <w:r w:rsidR="00C35D3B">
        <w:rPr>
          <w:rFonts w:ascii="Arial Narrow" w:hAnsi="Arial Narrow" w:cs="Arial"/>
          <w:sz w:val="22"/>
          <w:lang w:val="en-CA"/>
        </w:rPr>
        <w:t>3</w:t>
      </w:r>
      <w:r w:rsidR="003D3A90" w:rsidRPr="00366EF1">
        <w:rPr>
          <w:rFonts w:ascii="Arial Narrow" w:hAnsi="Arial Narrow" w:cs="Arial"/>
          <w:sz w:val="22"/>
          <w:lang w:val="en-CA"/>
        </w:rPr>
        <w:t>.</w:t>
      </w:r>
    </w:p>
    <w:p w14:paraId="49AC8C2C" w14:textId="16DA0991" w:rsidR="00770EB3" w:rsidRPr="00C71B88" w:rsidRDefault="00770EB3">
      <w:pPr>
        <w:pStyle w:val="BodyText"/>
        <w:rPr>
          <w:rFonts w:ascii="Arial Narrow" w:hAnsi="Arial Narrow" w:cs="Arial"/>
          <w:b/>
          <w:sz w:val="22"/>
          <w:lang w:val="en-CA"/>
        </w:rPr>
      </w:pPr>
      <w:r w:rsidRPr="00C71B88">
        <w:rPr>
          <w:rFonts w:ascii="Arial Narrow" w:hAnsi="Arial Narrow" w:cs="Arial"/>
          <w:b/>
          <w:sz w:val="22"/>
          <w:lang w:val="en-CA"/>
        </w:rPr>
        <w:t>About Supremex</w:t>
      </w:r>
    </w:p>
    <w:p w14:paraId="7B8A4A39" w14:textId="77777777" w:rsidR="00770EB3" w:rsidRPr="00C71B88" w:rsidRDefault="00770EB3">
      <w:pPr>
        <w:jc w:val="both"/>
        <w:rPr>
          <w:rFonts w:ascii="Arial Narrow" w:hAnsi="Arial Narrow" w:cs="Arial"/>
          <w:sz w:val="22"/>
          <w:lang w:val="en-CA"/>
        </w:rPr>
      </w:pPr>
    </w:p>
    <w:p w14:paraId="52459633" w14:textId="6DCE1C4E" w:rsidR="00BB5F81" w:rsidRDefault="001723EE" w:rsidP="007C0DC6">
      <w:pPr>
        <w:jc w:val="both"/>
        <w:rPr>
          <w:rFonts w:ascii="Arial Narrow" w:hAnsi="Arial Narrow" w:cs="Arial"/>
          <w:sz w:val="22"/>
          <w:lang w:val="en-CA"/>
        </w:rPr>
      </w:pPr>
      <w:r w:rsidRPr="001723EE">
        <w:rPr>
          <w:rFonts w:ascii="Arial Narrow" w:hAnsi="Arial Narrow" w:cs="Arial"/>
          <w:sz w:val="22"/>
          <w:lang w:val="en-CA"/>
        </w:rPr>
        <w:t>Supremex is a leading North American manufacturer and marketer of envelopes and a growing provider of paper-based packaging solutions. Supremex operates eleven manufacturing facilities across four provinces in Canada and six manufacturing facilities in four states in the United States employing over 1,000 people. Supremex’ growing footprint allows it to efficiently manufacture and distribute envelope and packaging solutions designed to the specifications of major national and multinational corporations, direct mailers, resellers, government entities, SMEs and solutions providers.</w:t>
      </w:r>
    </w:p>
    <w:p w14:paraId="17C7D456" w14:textId="77777777" w:rsidR="001723EE" w:rsidRDefault="001723EE" w:rsidP="007C0DC6">
      <w:pPr>
        <w:jc w:val="both"/>
        <w:rPr>
          <w:rFonts w:ascii="Arial Narrow" w:hAnsi="Arial Narrow" w:cs="Arial"/>
          <w:sz w:val="22"/>
          <w:lang w:val="en-CA"/>
        </w:rPr>
      </w:pPr>
    </w:p>
    <w:p w14:paraId="3756A383" w14:textId="1224067F" w:rsidR="008D0524" w:rsidRPr="00C71B88" w:rsidRDefault="008D0524" w:rsidP="007C0DC6">
      <w:pPr>
        <w:jc w:val="both"/>
        <w:rPr>
          <w:rFonts w:ascii="Arial Narrow" w:hAnsi="Arial Narrow" w:cs="Arial"/>
          <w:sz w:val="22"/>
          <w:lang w:val="en-CA"/>
        </w:rPr>
      </w:pPr>
      <w:r w:rsidRPr="00C71B88">
        <w:rPr>
          <w:rFonts w:ascii="Arial Narrow" w:hAnsi="Arial Narrow" w:cs="Arial"/>
          <w:sz w:val="22"/>
          <w:lang w:val="en-CA"/>
        </w:rPr>
        <w:t xml:space="preserve">For more information, please visit </w:t>
      </w:r>
      <w:hyperlink r:id="rId12" w:history="1">
        <w:r w:rsidRPr="00C71B88">
          <w:rPr>
            <w:rStyle w:val="Hyperlink"/>
            <w:rFonts w:ascii="Arial Narrow" w:hAnsi="Arial Narrow"/>
            <w:sz w:val="22"/>
            <w:lang w:val="en-CA"/>
          </w:rPr>
          <w:t>www.supremex.com</w:t>
        </w:r>
      </w:hyperlink>
      <w:r w:rsidRPr="00C71B88">
        <w:rPr>
          <w:rFonts w:ascii="Arial Narrow" w:hAnsi="Arial Narrow" w:cs="Arial"/>
          <w:sz w:val="22"/>
          <w:lang w:val="en-CA"/>
        </w:rPr>
        <w:t xml:space="preserve">. </w:t>
      </w:r>
    </w:p>
    <w:p w14:paraId="2737FFEF" w14:textId="77777777" w:rsidR="0018661C" w:rsidRDefault="0018661C" w:rsidP="0018661C">
      <w:pPr>
        <w:spacing w:line="25" w:lineRule="atLeast"/>
        <w:jc w:val="both"/>
        <w:rPr>
          <w:rFonts w:ascii="Arial Narrow" w:hAnsi="Arial Narrow" w:cs="Arial"/>
          <w:sz w:val="22"/>
          <w:lang w:val="en-CA"/>
        </w:rPr>
      </w:pPr>
    </w:p>
    <w:p w14:paraId="2BD2461C" w14:textId="1576907D" w:rsidR="00770EB3" w:rsidRPr="00C71B88" w:rsidRDefault="00770EB3">
      <w:pPr>
        <w:spacing w:line="25" w:lineRule="atLeast"/>
        <w:jc w:val="center"/>
        <w:rPr>
          <w:rFonts w:ascii="Arial Narrow" w:hAnsi="Arial Narrow" w:cs="Arial"/>
          <w:bCs/>
          <w:sz w:val="22"/>
          <w:lang w:val="en-CA"/>
        </w:rPr>
      </w:pPr>
      <w:r w:rsidRPr="00C71B88">
        <w:rPr>
          <w:rFonts w:ascii="Arial Narrow" w:hAnsi="Arial Narrow" w:cs="Arial"/>
          <w:bCs/>
          <w:sz w:val="22"/>
          <w:lang w:val="en-CA"/>
        </w:rPr>
        <w:t>-30-</w:t>
      </w:r>
    </w:p>
    <w:p w14:paraId="3CD86269" w14:textId="77777777" w:rsidR="00770EB3" w:rsidRPr="00E372D9" w:rsidRDefault="00770EB3">
      <w:pPr>
        <w:spacing w:line="25" w:lineRule="atLeast"/>
        <w:jc w:val="both"/>
        <w:rPr>
          <w:rFonts w:ascii="Arial Narrow" w:hAnsi="Arial Narrow" w:cs="Arial"/>
          <w:b/>
          <w:bCs/>
          <w:sz w:val="22"/>
          <w:lang w:val="en-CA"/>
        </w:rPr>
      </w:pPr>
      <w:r w:rsidRPr="00E372D9">
        <w:rPr>
          <w:rFonts w:ascii="Arial Narrow" w:hAnsi="Arial Narrow" w:cs="Arial"/>
          <w:b/>
          <w:bCs/>
          <w:sz w:val="22"/>
          <w:u w:val="single"/>
          <w:lang w:val="en-CA"/>
        </w:rPr>
        <w:t>Contact:</w:t>
      </w:r>
    </w:p>
    <w:p w14:paraId="6301372C" w14:textId="77777777" w:rsidR="00E953CF" w:rsidRPr="00B0513A" w:rsidRDefault="00E953CF" w:rsidP="00E953CF">
      <w:pPr>
        <w:spacing w:line="25" w:lineRule="atLeast"/>
        <w:jc w:val="both"/>
        <w:rPr>
          <w:rFonts w:ascii="Arial Narrow" w:hAnsi="Arial Narrow"/>
          <w:sz w:val="22"/>
          <w:lang w:val="en-US"/>
        </w:rPr>
      </w:pPr>
      <w:r>
        <w:rPr>
          <w:rFonts w:ascii="Arial Narrow" w:hAnsi="Arial Narrow"/>
          <w:sz w:val="22"/>
          <w:lang w:val="en-US"/>
        </w:rPr>
        <w:t>Martin Goulet, M.Sc., CFA</w:t>
      </w:r>
    </w:p>
    <w:p w14:paraId="40AE89AC" w14:textId="77777777" w:rsidR="00E953CF" w:rsidRPr="00B0513A" w:rsidRDefault="00E953CF" w:rsidP="00E953CF">
      <w:pPr>
        <w:spacing w:line="25" w:lineRule="atLeast"/>
        <w:jc w:val="both"/>
        <w:rPr>
          <w:rFonts w:ascii="Arial Narrow" w:hAnsi="Arial Narrow"/>
          <w:sz w:val="22"/>
          <w:lang w:val="en-US"/>
        </w:rPr>
      </w:pPr>
      <w:r>
        <w:rPr>
          <w:rFonts w:ascii="Arial Narrow" w:hAnsi="Arial Narrow"/>
          <w:sz w:val="22"/>
          <w:lang w:val="en-US"/>
        </w:rPr>
        <w:t>MBC Capital Markets Advisors</w:t>
      </w:r>
    </w:p>
    <w:p w14:paraId="02E45A8A" w14:textId="77777777" w:rsidR="00E953CF" w:rsidRPr="00000764" w:rsidRDefault="00977053" w:rsidP="00E953CF">
      <w:pPr>
        <w:spacing w:line="25" w:lineRule="atLeast"/>
        <w:jc w:val="both"/>
        <w:rPr>
          <w:rFonts w:ascii="Arial Narrow" w:hAnsi="Arial Narrow" w:cs="Arial"/>
          <w:bCs/>
          <w:sz w:val="22"/>
        </w:rPr>
      </w:pPr>
      <w:hyperlink r:id="rId13" w:history="1">
        <w:r w:rsidR="00E953CF">
          <w:rPr>
            <w:rStyle w:val="Hyperlink"/>
            <w:rFonts w:ascii="Arial Narrow" w:hAnsi="Arial Narrow" w:cs="Arial"/>
            <w:bCs/>
            <w:sz w:val="22"/>
          </w:rPr>
          <w:t>mgoulet@maisonbrison.com</w:t>
        </w:r>
      </w:hyperlink>
    </w:p>
    <w:p w14:paraId="0D720573" w14:textId="77777777" w:rsidR="00E953CF" w:rsidRPr="00C71B88" w:rsidRDefault="00E953CF" w:rsidP="00E953CF">
      <w:pPr>
        <w:spacing w:line="25" w:lineRule="atLeast"/>
        <w:jc w:val="both"/>
        <w:rPr>
          <w:rFonts w:ascii="Arial Narrow" w:hAnsi="Arial Narrow" w:cs="Arial"/>
          <w:bCs/>
          <w:sz w:val="22"/>
          <w:lang w:val="en-CA"/>
        </w:rPr>
      </w:pPr>
      <w:r w:rsidRPr="00000764">
        <w:rPr>
          <w:rFonts w:ascii="Arial Narrow" w:hAnsi="Arial Narrow" w:cs="Arial"/>
          <w:bCs/>
          <w:sz w:val="22"/>
        </w:rPr>
        <w:t>514 </w:t>
      </w:r>
      <w:r>
        <w:rPr>
          <w:rFonts w:ascii="Arial Narrow" w:hAnsi="Arial Narrow" w:cs="Arial"/>
          <w:bCs/>
          <w:sz w:val="22"/>
        </w:rPr>
        <w:t>731-0000</w:t>
      </w:r>
      <w:r w:rsidRPr="00000764">
        <w:rPr>
          <w:rFonts w:ascii="Arial Narrow" w:hAnsi="Arial Narrow" w:cs="Arial"/>
          <w:bCs/>
          <w:sz w:val="22"/>
        </w:rPr>
        <w:t>, extension 2</w:t>
      </w:r>
      <w:r>
        <w:rPr>
          <w:rFonts w:ascii="Arial Narrow" w:hAnsi="Arial Narrow" w:cs="Arial"/>
          <w:bCs/>
          <w:sz w:val="22"/>
        </w:rPr>
        <w:t>29</w:t>
      </w:r>
    </w:p>
    <w:p w14:paraId="4626A26B" w14:textId="4313A080" w:rsidR="007F7B1C" w:rsidRPr="00C71B88" w:rsidRDefault="007F7B1C" w:rsidP="00E953CF">
      <w:pPr>
        <w:spacing w:line="25" w:lineRule="atLeast"/>
        <w:jc w:val="both"/>
        <w:rPr>
          <w:rFonts w:ascii="Arial Narrow" w:hAnsi="Arial Narrow" w:cs="Arial"/>
          <w:bCs/>
          <w:sz w:val="22"/>
          <w:lang w:val="en-CA"/>
        </w:rPr>
      </w:pPr>
    </w:p>
    <w:sectPr w:rsidR="007F7B1C" w:rsidRPr="00C71B88" w:rsidSect="00440701">
      <w:headerReference w:type="default" r:id="rId14"/>
      <w:headerReference w:type="first" r:id="rId15"/>
      <w:pgSz w:w="12240" w:h="15840" w:code="1"/>
      <w:pgMar w:top="1440" w:right="1797" w:bottom="1440" w:left="1797" w:header="720" w:footer="505"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BE25" w14:textId="77777777" w:rsidR="00977053" w:rsidRDefault="00977053">
      <w:r>
        <w:separator/>
      </w:r>
    </w:p>
  </w:endnote>
  <w:endnote w:type="continuationSeparator" w:id="0">
    <w:p w14:paraId="4BED29F5" w14:textId="77777777" w:rsidR="00977053" w:rsidRDefault="00977053">
      <w:r>
        <w:continuationSeparator/>
      </w:r>
    </w:p>
  </w:endnote>
  <w:endnote w:type="continuationNotice" w:id="1">
    <w:p w14:paraId="263BEC49" w14:textId="77777777" w:rsidR="00977053" w:rsidRDefault="00977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2637A" w14:textId="77777777" w:rsidR="00977053" w:rsidRDefault="00977053">
      <w:r>
        <w:separator/>
      </w:r>
    </w:p>
  </w:footnote>
  <w:footnote w:type="continuationSeparator" w:id="0">
    <w:p w14:paraId="018B4BF1" w14:textId="77777777" w:rsidR="00977053" w:rsidRDefault="00977053">
      <w:r>
        <w:continuationSeparator/>
      </w:r>
    </w:p>
  </w:footnote>
  <w:footnote w:type="continuationNotice" w:id="1">
    <w:p w14:paraId="3D55E52A" w14:textId="77777777" w:rsidR="00977053" w:rsidRDefault="00977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0C06" w14:textId="52056FB2" w:rsidR="0008128D" w:rsidRDefault="0008128D">
    <w:pPr>
      <w:pStyle w:val="Header"/>
      <w:jc w:val="cente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3F4E8F">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FBBC" w14:textId="77777777" w:rsidR="0008128D" w:rsidRDefault="0008128D">
    <w:pPr>
      <w:pStyle w:val="Header"/>
      <w:jc w:val="right"/>
      <w:rPr>
        <w:rFonts w:ascii="Arial" w:hAnsi="Arial" w:cs="Arial"/>
        <w:b/>
        <w:sz w:val="20"/>
        <w:szCs w:val="2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E96"/>
    <w:multiLevelType w:val="hybridMultilevel"/>
    <w:tmpl w:val="2200D0CA"/>
    <w:lvl w:ilvl="0" w:tplc="8A626CC4">
      <w:start w:val="1"/>
      <w:numFmt w:val="decimal"/>
      <w:lvlText w:val="(%1)"/>
      <w:lvlJc w:val="left"/>
      <w:pPr>
        <w:tabs>
          <w:tab w:val="num" w:pos="720"/>
        </w:tabs>
        <w:ind w:left="720" w:hanging="360"/>
      </w:pPr>
      <w:rPr>
        <w:rFonts w:hint="default"/>
        <w:b w:val="0"/>
        <w:i w:val="0"/>
        <w:caps w:val="0"/>
        <w:strike w:val="0"/>
        <w:dstrike w:val="0"/>
        <w:vanish w:val="0"/>
        <w:sz w:val="22"/>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89432C4" w:tentative="1">
      <w:start w:val="1"/>
      <w:numFmt w:val="lowerLetter"/>
      <w:lvlText w:val="%2."/>
      <w:lvlJc w:val="left"/>
      <w:pPr>
        <w:tabs>
          <w:tab w:val="num" w:pos="1440"/>
        </w:tabs>
        <w:ind w:left="1440" w:hanging="360"/>
      </w:pPr>
    </w:lvl>
    <w:lvl w:ilvl="2" w:tplc="D642334A" w:tentative="1">
      <w:start w:val="1"/>
      <w:numFmt w:val="lowerRoman"/>
      <w:lvlText w:val="%3."/>
      <w:lvlJc w:val="right"/>
      <w:pPr>
        <w:tabs>
          <w:tab w:val="num" w:pos="2160"/>
        </w:tabs>
        <w:ind w:left="2160" w:hanging="180"/>
      </w:pPr>
    </w:lvl>
    <w:lvl w:ilvl="3" w:tplc="0A9683A6" w:tentative="1">
      <w:start w:val="1"/>
      <w:numFmt w:val="decimal"/>
      <w:lvlText w:val="%4."/>
      <w:lvlJc w:val="left"/>
      <w:pPr>
        <w:tabs>
          <w:tab w:val="num" w:pos="2880"/>
        </w:tabs>
        <w:ind w:left="2880" w:hanging="360"/>
      </w:pPr>
    </w:lvl>
    <w:lvl w:ilvl="4" w:tplc="0F741F02" w:tentative="1">
      <w:start w:val="1"/>
      <w:numFmt w:val="lowerLetter"/>
      <w:lvlText w:val="%5."/>
      <w:lvlJc w:val="left"/>
      <w:pPr>
        <w:tabs>
          <w:tab w:val="num" w:pos="3600"/>
        </w:tabs>
        <w:ind w:left="3600" w:hanging="360"/>
      </w:pPr>
    </w:lvl>
    <w:lvl w:ilvl="5" w:tplc="E6945074" w:tentative="1">
      <w:start w:val="1"/>
      <w:numFmt w:val="lowerRoman"/>
      <w:lvlText w:val="%6."/>
      <w:lvlJc w:val="right"/>
      <w:pPr>
        <w:tabs>
          <w:tab w:val="num" w:pos="4320"/>
        </w:tabs>
        <w:ind w:left="4320" w:hanging="180"/>
      </w:pPr>
    </w:lvl>
    <w:lvl w:ilvl="6" w:tplc="C4102ECA" w:tentative="1">
      <w:start w:val="1"/>
      <w:numFmt w:val="decimal"/>
      <w:lvlText w:val="%7."/>
      <w:lvlJc w:val="left"/>
      <w:pPr>
        <w:tabs>
          <w:tab w:val="num" w:pos="5040"/>
        </w:tabs>
        <w:ind w:left="5040" w:hanging="360"/>
      </w:pPr>
    </w:lvl>
    <w:lvl w:ilvl="7" w:tplc="418A9F1E" w:tentative="1">
      <w:start w:val="1"/>
      <w:numFmt w:val="lowerLetter"/>
      <w:lvlText w:val="%8."/>
      <w:lvlJc w:val="left"/>
      <w:pPr>
        <w:tabs>
          <w:tab w:val="num" w:pos="5760"/>
        </w:tabs>
        <w:ind w:left="5760" w:hanging="360"/>
      </w:pPr>
    </w:lvl>
    <w:lvl w:ilvl="8" w:tplc="B316C0D4" w:tentative="1">
      <w:start w:val="1"/>
      <w:numFmt w:val="lowerRoman"/>
      <w:lvlText w:val="%9."/>
      <w:lvlJc w:val="right"/>
      <w:pPr>
        <w:tabs>
          <w:tab w:val="num" w:pos="6480"/>
        </w:tabs>
        <w:ind w:left="6480" w:hanging="180"/>
      </w:pPr>
    </w:lvl>
  </w:abstractNum>
  <w:abstractNum w:abstractNumId="1" w15:restartNumberingAfterBreak="0">
    <w:nsid w:val="10D30F49"/>
    <w:multiLevelType w:val="hybridMultilevel"/>
    <w:tmpl w:val="08307984"/>
    <w:lvl w:ilvl="0" w:tplc="58E8379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1FB6"/>
    <w:multiLevelType w:val="hybridMultilevel"/>
    <w:tmpl w:val="6472F1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622EF0"/>
    <w:multiLevelType w:val="multilevel"/>
    <w:tmpl w:val="D86C40EC"/>
    <w:styleLink w:val="z-listNumA"/>
    <w:lvl w:ilvl="0">
      <w:start w:val="1"/>
      <w:numFmt w:val="decimal"/>
      <w:lvlRestart w:val="0"/>
      <w:pStyle w:val="NumA1"/>
      <w:lvlText w:val="%1."/>
      <w:lvlJc w:val="left"/>
      <w:pPr>
        <w:tabs>
          <w:tab w:val="num" w:pos="720"/>
        </w:tabs>
        <w:ind w:left="720" w:hanging="720"/>
      </w:pPr>
      <w:rPr>
        <w:b w:val="0"/>
        <w:i w:val="0"/>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4" w15:restartNumberingAfterBreak="0">
    <w:nsid w:val="20F93638"/>
    <w:multiLevelType w:val="hybridMultilevel"/>
    <w:tmpl w:val="414A00B4"/>
    <w:lvl w:ilvl="0" w:tplc="BBC02EA8">
      <w:start w:val="1"/>
      <w:numFmt w:val="decimal"/>
      <w:lvlText w:val="(%1)"/>
      <w:lvlJc w:val="left"/>
      <w:pPr>
        <w:ind w:left="349" w:hanging="360"/>
      </w:pPr>
      <w:rPr>
        <w:rFonts w:hint="default"/>
      </w:rPr>
    </w:lvl>
    <w:lvl w:ilvl="1" w:tplc="0C0C0019" w:tentative="1">
      <w:start w:val="1"/>
      <w:numFmt w:val="lowerLetter"/>
      <w:lvlText w:val="%2."/>
      <w:lvlJc w:val="left"/>
      <w:pPr>
        <w:ind w:left="1069" w:hanging="360"/>
      </w:pPr>
    </w:lvl>
    <w:lvl w:ilvl="2" w:tplc="0C0C001B" w:tentative="1">
      <w:start w:val="1"/>
      <w:numFmt w:val="lowerRoman"/>
      <w:lvlText w:val="%3."/>
      <w:lvlJc w:val="right"/>
      <w:pPr>
        <w:ind w:left="1789" w:hanging="180"/>
      </w:pPr>
    </w:lvl>
    <w:lvl w:ilvl="3" w:tplc="0C0C000F" w:tentative="1">
      <w:start w:val="1"/>
      <w:numFmt w:val="decimal"/>
      <w:lvlText w:val="%4."/>
      <w:lvlJc w:val="left"/>
      <w:pPr>
        <w:ind w:left="2509" w:hanging="360"/>
      </w:pPr>
    </w:lvl>
    <w:lvl w:ilvl="4" w:tplc="0C0C0019" w:tentative="1">
      <w:start w:val="1"/>
      <w:numFmt w:val="lowerLetter"/>
      <w:lvlText w:val="%5."/>
      <w:lvlJc w:val="left"/>
      <w:pPr>
        <w:ind w:left="3229" w:hanging="360"/>
      </w:pPr>
    </w:lvl>
    <w:lvl w:ilvl="5" w:tplc="0C0C001B" w:tentative="1">
      <w:start w:val="1"/>
      <w:numFmt w:val="lowerRoman"/>
      <w:lvlText w:val="%6."/>
      <w:lvlJc w:val="right"/>
      <w:pPr>
        <w:ind w:left="3949" w:hanging="180"/>
      </w:pPr>
    </w:lvl>
    <w:lvl w:ilvl="6" w:tplc="0C0C000F" w:tentative="1">
      <w:start w:val="1"/>
      <w:numFmt w:val="decimal"/>
      <w:lvlText w:val="%7."/>
      <w:lvlJc w:val="left"/>
      <w:pPr>
        <w:ind w:left="4669" w:hanging="360"/>
      </w:pPr>
    </w:lvl>
    <w:lvl w:ilvl="7" w:tplc="0C0C0019" w:tentative="1">
      <w:start w:val="1"/>
      <w:numFmt w:val="lowerLetter"/>
      <w:lvlText w:val="%8."/>
      <w:lvlJc w:val="left"/>
      <w:pPr>
        <w:ind w:left="5389" w:hanging="360"/>
      </w:pPr>
    </w:lvl>
    <w:lvl w:ilvl="8" w:tplc="0C0C001B" w:tentative="1">
      <w:start w:val="1"/>
      <w:numFmt w:val="lowerRoman"/>
      <w:lvlText w:val="%9."/>
      <w:lvlJc w:val="right"/>
      <w:pPr>
        <w:ind w:left="6109" w:hanging="180"/>
      </w:pPr>
    </w:lvl>
  </w:abstractNum>
  <w:abstractNum w:abstractNumId="5" w15:restartNumberingAfterBreak="0">
    <w:nsid w:val="21CC4B1C"/>
    <w:multiLevelType w:val="multilevel"/>
    <w:tmpl w:val="11BEED86"/>
    <w:lvl w:ilvl="0">
      <w:start w:val="3"/>
      <w:numFmt w:val="lowerLetter"/>
      <w:lvlText w:val="(%1)"/>
      <w:lvlJc w:val="left"/>
      <w:pPr>
        <w:tabs>
          <w:tab w:val="num" w:pos="360"/>
        </w:tabs>
        <w:ind w:left="360" w:hanging="360"/>
      </w:pPr>
      <w:rPr>
        <w:rFonts w:hint="default"/>
        <w:b w:val="0"/>
        <w:i w:val="0"/>
      </w:rPr>
    </w:lvl>
    <w:lvl w:ilvl="1">
      <w:start w:val="2"/>
      <w:numFmt w:val="lowerLetter"/>
      <w:lvlRestart w:val="0"/>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9F68A6"/>
    <w:multiLevelType w:val="hybridMultilevel"/>
    <w:tmpl w:val="E37ED4FA"/>
    <w:lvl w:ilvl="0" w:tplc="040C0001">
      <w:start w:val="1"/>
      <w:numFmt w:val="bullet"/>
      <w:lvlText w:val=""/>
      <w:lvlJc w:val="left"/>
      <w:pPr>
        <w:ind w:left="2198" w:hanging="360"/>
      </w:pPr>
      <w:rPr>
        <w:rFonts w:ascii="Symbol" w:hAnsi="Symbol" w:hint="default"/>
      </w:rPr>
    </w:lvl>
    <w:lvl w:ilvl="1" w:tplc="040C0003">
      <w:start w:val="1"/>
      <w:numFmt w:val="bullet"/>
      <w:lvlText w:val="o"/>
      <w:lvlJc w:val="left"/>
      <w:pPr>
        <w:ind w:left="2918" w:hanging="360"/>
      </w:pPr>
      <w:rPr>
        <w:rFonts w:ascii="Courier New" w:hAnsi="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7" w15:restartNumberingAfterBreak="0">
    <w:nsid w:val="231D56D9"/>
    <w:multiLevelType w:val="hybridMultilevel"/>
    <w:tmpl w:val="FC9A3CE4"/>
    <w:lvl w:ilvl="0" w:tplc="E86ADF4C">
      <w:start w:val="2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E37D6E"/>
    <w:multiLevelType w:val="multilevel"/>
    <w:tmpl w:val="2F507FE0"/>
    <w:styleLink w:val="z-listHeading"/>
    <w:lvl w:ilvl="0">
      <w:start w:val="1"/>
      <w:numFmt w:val="none"/>
      <w:lvlRestart w:val="0"/>
      <w:pStyle w:val="Heading1"/>
      <w:suff w:val="nothing"/>
      <w:lvlText w:val=""/>
      <w:lvlJc w:val="left"/>
      <w:pPr>
        <w:tabs>
          <w:tab w:val="num" w:pos="0"/>
        </w:tabs>
        <w:ind w:left="0" w:firstLine="0"/>
      </w:pPr>
      <w:rPr>
        <w:b w:val="0"/>
        <w:i w:val="0"/>
        <w:u w:val="none"/>
      </w:rPr>
    </w:lvl>
    <w:lvl w:ilvl="1">
      <w:start w:val="1"/>
      <w:numFmt w:val="none"/>
      <w:pStyle w:val="Heading2"/>
      <w:suff w:val="nothing"/>
      <w:lvlText w:val=""/>
      <w:lvlJc w:val="left"/>
      <w:pPr>
        <w:tabs>
          <w:tab w:val="num" w:pos="0"/>
        </w:tabs>
        <w:ind w:left="0" w:firstLine="0"/>
      </w:pPr>
      <w:rPr>
        <w:b w:val="0"/>
        <w:i w:val="0"/>
        <w:u w:val="none"/>
      </w:rPr>
    </w:lvl>
    <w:lvl w:ilvl="2">
      <w:start w:val="1"/>
      <w:numFmt w:val="none"/>
      <w:pStyle w:val="Heading3"/>
      <w:suff w:val="nothing"/>
      <w:lvlText w:val=""/>
      <w:lvlJc w:val="left"/>
      <w:pPr>
        <w:tabs>
          <w:tab w:val="num" w:pos="0"/>
        </w:tabs>
        <w:ind w:left="0" w:firstLine="0"/>
      </w:pPr>
      <w:rPr>
        <w:b w:val="0"/>
        <w:i w:val="0"/>
        <w:u w:val="none"/>
      </w:rPr>
    </w:lvl>
    <w:lvl w:ilvl="3">
      <w:start w:val="1"/>
      <w:numFmt w:val="none"/>
      <w:pStyle w:val="Heading4"/>
      <w:suff w:val="nothing"/>
      <w:lvlText w:val=""/>
      <w:lvlJc w:val="left"/>
      <w:pPr>
        <w:tabs>
          <w:tab w:val="num" w:pos="0"/>
        </w:tabs>
        <w:ind w:left="0" w:firstLine="0"/>
      </w:pPr>
      <w:rPr>
        <w:b w:val="0"/>
        <w:i w:val="0"/>
        <w:u w:val="none"/>
      </w:rPr>
    </w:lvl>
    <w:lvl w:ilvl="4">
      <w:start w:val="1"/>
      <w:numFmt w:val="none"/>
      <w:pStyle w:val="Heading5"/>
      <w:suff w:val="nothing"/>
      <w:lvlText w:val=""/>
      <w:lvlJc w:val="left"/>
      <w:pPr>
        <w:tabs>
          <w:tab w:val="num" w:pos="0"/>
        </w:tabs>
        <w:ind w:left="0" w:firstLine="0"/>
      </w:pPr>
      <w:rPr>
        <w:b w:val="0"/>
        <w:i w:val="0"/>
        <w:u w:val="none"/>
      </w:rPr>
    </w:lvl>
    <w:lvl w:ilvl="5">
      <w:start w:val="1"/>
      <w:numFmt w:val="none"/>
      <w:pStyle w:val="Heading6"/>
      <w:suff w:val="nothing"/>
      <w:lvlText w:val=""/>
      <w:lvlJc w:val="left"/>
      <w:pPr>
        <w:tabs>
          <w:tab w:val="num" w:pos="0"/>
        </w:tabs>
        <w:ind w:left="0" w:firstLine="0"/>
      </w:pPr>
      <w:rPr>
        <w:b w:val="0"/>
        <w:i w:val="0"/>
        <w:u w:val="none"/>
      </w:rPr>
    </w:lvl>
    <w:lvl w:ilvl="6">
      <w:start w:val="1"/>
      <w:numFmt w:val="none"/>
      <w:pStyle w:val="Heading7"/>
      <w:suff w:val="nothing"/>
      <w:lvlText w:val=""/>
      <w:lvlJc w:val="left"/>
      <w:pPr>
        <w:tabs>
          <w:tab w:val="num" w:pos="0"/>
        </w:tabs>
        <w:ind w:left="0" w:firstLine="0"/>
      </w:pPr>
      <w:rPr>
        <w:b w:val="0"/>
        <w:i w:val="0"/>
        <w:u w:val="none"/>
      </w:rPr>
    </w:lvl>
    <w:lvl w:ilvl="7">
      <w:start w:val="1"/>
      <w:numFmt w:val="none"/>
      <w:pStyle w:val="Heading8"/>
      <w:suff w:val="nothing"/>
      <w:lvlText w:val=""/>
      <w:lvlJc w:val="left"/>
      <w:pPr>
        <w:tabs>
          <w:tab w:val="num" w:pos="0"/>
        </w:tabs>
        <w:ind w:left="0" w:firstLine="0"/>
      </w:pPr>
      <w:rPr>
        <w:b w:val="0"/>
        <w:i w:val="0"/>
        <w:u w:val="none"/>
      </w:rPr>
    </w:lvl>
    <w:lvl w:ilvl="8">
      <w:start w:val="1"/>
      <w:numFmt w:val="none"/>
      <w:pStyle w:val="Heading9"/>
      <w:suff w:val="nothing"/>
      <w:lvlText w:val=""/>
      <w:lvlJc w:val="left"/>
      <w:pPr>
        <w:tabs>
          <w:tab w:val="num" w:pos="0"/>
        </w:tabs>
        <w:ind w:left="0" w:firstLine="0"/>
      </w:pPr>
      <w:rPr>
        <w:b w:val="0"/>
        <w:i w:val="0"/>
        <w:u w:val="none"/>
      </w:rPr>
    </w:lvl>
  </w:abstractNum>
  <w:abstractNum w:abstractNumId="9" w15:restartNumberingAfterBreak="0">
    <w:nsid w:val="28AA325D"/>
    <w:multiLevelType w:val="hybridMultilevel"/>
    <w:tmpl w:val="A440CB0E"/>
    <w:lvl w:ilvl="0" w:tplc="28FEFEEE">
      <w:start w:val="1"/>
      <w:numFmt w:val="decimal"/>
      <w:lvlText w:val="(%1)"/>
      <w:lvlJc w:val="left"/>
      <w:pPr>
        <w:ind w:left="360" w:hanging="360"/>
      </w:pPr>
      <w:rPr>
        <w:rFonts w:hint="default"/>
        <w:b w:val="0"/>
        <w:i w:val="0"/>
        <w:caps w:val="0"/>
        <w:strike w:val="0"/>
        <w:dstrike w:val="0"/>
        <w:vanish w:val="0"/>
        <w:sz w:val="22"/>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2993213F"/>
    <w:multiLevelType w:val="hybridMultilevel"/>
    <w:tmpl w:val="37064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E60B76"/>
    <w:multiLevelType w:val="hybridMultilevel"/>
    <w:tmpl w:val="6714FD04"/>
    <w:lvl w:ilvl="0" w:tplc="25348282">
      <w:start w:val="1"/>
      <w:numFmt w:val="decimal"/>
      <w:lvlText w:val="(%1)"/>
      <w:lvlJc w:val="left"/>
      <w:pPr>
        <w:ind w:left="720" w:hanging="360"/>
      </w:pPr>
      <w:rPr>
        <w:rFonts w:hint="default"/>
        <w:b w:val="0"/>
        <w:vertAlign w:val="superscrip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3C16A5"/>
    <w:multiLevelType w:val="hybridMultilevel"/>
    <w:tmpl w:val="C91C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31B9A"/>
    <w:multiLevelType w:val="hybridMultilevel"/>
    <w:tmpl w:val="8C2E662A"/>
    <w:lvl w:ilvl="0" w:tplc="D462327E">
      <w:start w:val="1"/>
      <w:numFmt w:val="decimal"/>
      <w:lvlText w:val="(%1)"/>
      <w:lvlJc w:val="left"/>
      <w:pPr>
        <w:ind w:left="720" w:hanging="360"/>
      </w:pPr>
      <w:rPr>
        <w:rFonts w:hint="default"/>
        <w:b w:val="0"/>
        <w:vertAlign w:val="superscrip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E276BCE"/>
    <w:multiLevelType w:val="hybridMultilevel"/>
    <w:tmpl w:val="4010199E"/>
    <w:lvl w:ilvl="0" w:tplc="0C0C000F">
      <w:start w:val="1"/>
      <w:numFmt w:val="decimal"/>
      <w:lvlText w:val="%1."/>
      <w:lvlJc w:val="left"/>
      <w:pPr>
        <w:tabs>
          <w:tab w:val="num" w:pos="360"/>
        </w:tabs>
        <w:ind w:left="360" w:hanging="360"/>
      </w:pPr>
    </w:lvl>
    <w:lvl w:ilvl="1" w:tplc="7FD6B98C">
      <w:start w:val="1"/>
      <w:numFmt w:val="lowerLetter"/>
      <w:lvlText w:val="%2)"/>
      <w:lvlJc w:val="left"/>
      <w:pPr>
        <w:tabs>
          <w:tab w:val="num" w:pos="1534"/>
        </w:tabs>
        <w:ind w:left="1534" w:hanging="454"/>
      </w:pPr>
      <w:rPr>
        <w:rFonts w:hint="default"/>
        <w:caps w:val="0"/>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55321BC8"/>
    <w:multiLevelType w:val="multilevel"/>
    <w:tmpl w:val="902C550C"/>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16" w15:restartNumberingAfterBreak="0">
    <w:nsid w:val="64887603"/>
    <w:multiLevelType w:val="hybridMultilevel"/>
    <w:tmpl w:val="69FAF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3619EA"/>
    <w:multiLevelType w:val="hybridMultilevel"/>
    <w:tmpl w:val="B484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74B37"/>
    <w:multiLevelType w:val="hybridMultilevel"/>
    <w:tmpl w:val="10224344"/>
    <w:lvl w:ilvl="0" w:tplc="867CC7BC">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7D3F262E"/>
    <w:multiLevelType w:val="hybridMultilevel"/>
    <w:tmpl w:val="3FE81FC4"/>
    <w:lvl w:ilvl="0" w:tplc="5B067E06">
      <w:start w:val="1"/>
      <w:numFmt w:val="decimal"/>
      <w:lvlText w:val="(%1)"/>
      <w:lvlJc w:val="left"/>
      <w:pPr>
        <w:ind w:left="349" w:hanging="360"/>
      </w:pPr>
      <w:rPr>
        <w:rFonts w:hint="default"/>
      </w:rPr>
    </w:lvl>
    <w:lvl w:ilvl="1" w:tplc="0C0C0019" w:tentative="1">
      <w:start w:val="1"/>
      <w:numFmt w:val="lowerLetter"/>
      <w:lvlText w:val="%2."/>
      <w:lvlJc w:val="left"/>
      <w:pPr>
        <w:ind w:left="1069" w:hanging="360"/>
      </w:pPr>
    </w:lvl>
    <w:lvl w:ilvl="2" w:tplc="0C0C001B" w:tentative="1">
      <w:start w:val="1"/>
      <w:numFmt w:val="lowerRoman"/>
      <w:lvlText w:val="%3."/>
      <w:lvlJc w:val="right"/>
      <w:pPr>
        <w:ind w:left="1789" w:hanging="180"/>
      </w:pPr>
    </w:lvl>
    <w:lvl w:ilvl="3" w:tplc="0C0C000F" w:tentative="1">
      <w:start w:val="1"/>
      <w:numFmt w:val="decimal"/>
      <w:lvlText w:val="%4."/>
      <w:lvlJc w:val="left"/>
      <w:pPr>
        <w:ind w:left="2509" w:hanging="360"/>
      </w:pPr>
    </w:lvl>
    <w:lvl w:ilvl="4" w:tplc="0C0C0019" w:tentative="1">
      <w:start w:val="1"/>
      <w:numFmt w:val="lowerLetter"/>
      <w:lvlText w:val="%5."/>
      <w:lvlJc w:val="left"/>
      <w:pPr>
        <w:ind w:left="3229" w:hanging="360"/>
      </w:pPr>
    </w:lvl>
    <w:lvl w:ilvl="5" w:tplc="0C0C001B" w:tentative="1">
      <w:start w:val="1"/>
      <w:numFmt w:val="lowerRoman"/>
      <w:lvlText w:val="%6."/>
      <w:lvlJc w:val="right"/>
      <w:pPr>
        <w:ind w:left="3949" w:hanging="180"/>
      </w:pPr>
    </w:lvl>
    <w:lvl w:ilvl="6" w:tplc="0C0C000F" w:tentative="1">
      <w:start w:val="1"/>
      <w:numFmt w:val="decimal"/>
      <w:lvlText w:val="%7."/>
      <w:lvlJc w:val="left"/>
      <w:pPr>
        <w:ind w:left="4669" w:hanging="360"/>
      </w:pPr>
    </w:lvl>
    <w:lvl w:ilvl="7" w:tplc="0C0C0019" w:tentative="1">
      <w:start w:val="1"/>
      <w:numFmt w:val="lowerLetter"/>
      <w:lvlText w:val="%8."/>
      <w:lvlJc w:val="left"/>
      <w:pPr>
        <w:ind w:left="5389" w:hanging="360"/>
      </w:pPr>
    </w:lvl>
    <w:lvl w:ilvl="8" w:tplc="0C0C001B" w:tentative="1">
      <w:start w:val="1"/>
      <w:numFmt w:val="lowerRoman"/>
      <w:lvlText w:val="%9."/>
      <w:lvlJc w:val="right"/>
      <w:pPr>
        <w:ind w:left="6109" w:hanging="180"/>
      </w:pPr>
    </w:lvl>
  </w:abstractNum>
  <w:num w:numId="1">
    <w:abstractNumId w:val="3"/>
  </w:num>
  <w:num w:numId="2">
    <w:abstractNumId w:val="15"/>
  </w:num>
  <w:num w:numId="3">
    <w:abstractNumId w:val="8"/>
  </w:num>
  <w:num w:numId="4">
    <w:abstractNumId w:val="1"/>
  </w:num>
  <w:num w:numId="5">
    <w:abstractNumId w:val="6"/>
  </w:num>
  <w:num w:numId="6">
    <w:abstractNumId w:val="2"/>
  </w:num>
  <w:num w:numId="7">
    <w:abstractNumId w:val="11"/>
  </w:num>
  <w:num w:numId="8">
    <w:abstractNumId w:val="19"/>
  </w:num>
  <w:num w:numId="9">
    <w:abstractNumId w:val="4"/>
  </w:num>
  <w:num w:numId="10">
    <w:abstractNumId w:val="13"/>
  </w:num>
  <w:num w:numId="11">
    <w:abstractNumId w:val="10"/>
  </w:num>
  <w:num w:numId="12">
    <w:abstractNumId w:val="18"/>
  </w:num>
  <w:num w:numId="13">
    <w:abstractNumId w:val="5"/>
  </w:num>
  <w:num w:numId="14">
    <w:abstractNumId w:val="12"/>
  </w:num>
  <w:num w:numId="15">
    <w:abstractNumId w:val="7"/>
  </w:num>
  <w:num w:numId="16">
    <w:abstractNumId w:val="14"/>
  </w:num>
  <w:num w:numId="17">
    <w:abstractNumId w:val="17"/>
  </w:num>
  <w:num w:numId="18">
    <w:abstractNumId w:val="9"/>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Scheme_N1" w:val="Num_A"/>
    <w:docVar w:name="N_ONE|Bullet" w:val="B|B|B|B|B|B|B|B|B"/>
    <w:docVar w:name="N_ONE|Heading" w:val="S|S|S|S|S|S|S|S|S"/>
    <w:docVar w:name="N_ONE|Num_A" w:val="B|B|B|B|B|B|B|B|B"/>
    <w:docVar w:name="N_OneCvt" w:val="Y"/>
  </w:docVars>
  <w:rsids>
    <w:rsidRoot w:val="006F46A0"/>
    <w:rsid w:val="00003DF2"/>
    <w:rsid w:val="00003FD1"/>
    <w:rsid w:val="0001054A"/>
    <w:rsid w:val="00010EC0"/>
    <w:rsid w:val="00011258"/>
    <w:rsid w:val="00012397"/>
    <w:rsid w:val="00012415"/>
    <w:rsid w:val="000129C8"/>
    <w:rsid w:val="00020751"/>
    <w:rsid w:val="0002235C"/>
    <w:rsid w:val="00025F72"/>
    <w:rsid w:val="000269F1"/>
    <w:rsid w:val="00026A4F"/>
    <w:rsid w:val="00030C48"/>
    <w:rsid w:val="000310EC"/>
    <w:rsid w:val="000428A8"/>
    <w:rsid w:val="000433E1"/>
    <w:rsid w:val="000473DD"/>
    <w:rsid w:val="00047D3C"/>
    <w:rsid w:val="0005034D"/>
    <w:rsid w:val="00052E60"/>
    <w:rsid w:val="00053135"/>
    <w:rsid w:val="00055291"/>
    <w:rsid w:val="00060BE5"/>
    <w:rsid w:val="0006235A"/>
    <w:rsid w:val="00063003"/>
    <w:rsid w:val="00063AA6"/>
    <w:rsid w:val="00070DBC"/>
    <w:rsid w:val="00071A02"/>
    <w:rsid w:val="00074E5C"/>
    <w:rsid w:val="00077373"/>
    <w:rsid w:val="0008128D"/>
    <w:rsid w:val="00081DC4"/>
    <w:rsid w:val="000821E7"/>
    <w:rsid w:val="00082CC6"/>
    <w:rsid w:val="00085311"/>
    <w:rsid w:val="00085DCF"/>
    <w:rsid w:val="00086E1D"/>
    <w:rsid w:val="0009078C"/>
    <w:rsid w:val="00093821"/>
    <w:rsid w:val="00093FD0"/>
    <w:rsid w:val="000A4D31"/>
    <w:rsid w:val="000C185C"/>
    <w:rsid w:val="000C2866"/>
    <w:rsid w:val="000C292E"/>
    <w:rsid w:val="000C41D4"/>
    <w:rsid w:val="000C4403"/>
    <w:rsid w:val="000C7819"/>
    <w:rsid w:val="000D34F7"/>
    <w:rsid w:val="000D5297"/>
    <w:rsid w:val="000E3DBF"/>
    <w:rsid w:val="000E68F2"/>
    <w:rsid w:val="000E7FA2"/>
    <w:rsid w:val="000F255E"/>
    <w:rsid w:val="000F6213"/>
    <w:rsid w:val="000F7FBA"/>
    <w:rsid w:val="00100A22"/>
    <w:rsid w:val="001015CB"/>
    <w:rsid w:val="00103E90"/>
    <w:rsid w:val="00113752"/>
    <w:rsid w:val="00116FDE"/>
    <w:rsid w:val="00120A4B"/>
    <w:rsid w:val="001264EA"/>
    <w:rsid w:val="001276BD"/>
    <w:rsid w:val="00131428"/>
    <w:rsid w:val="00132966"/>
    <w:rsid w:val="00132ED2"/>
    <w:rsid w:val="00135EAE"/>
    <w:rsid w:val="0013610D"/>
    <w:rsid w:val="0014290D"/>
    <w:rsid w:val="00144436"/>
    <w:rsid w:val="00147485"/>
    <w:rsid w:val="00153A94"/>
    <w:rsid w:val="00155BED"/>
    <w:rsid w:val="0015767A"/>
    <w:rsid w:val="0015786F"/>
    <w:rsid w:val="0016398C"/>
    <w:rsid w:val="00165004"/>
    <w:rsid w:val="001708D1"/>
    <w:rsid w:val="00170ABE"/>
    <w:rsid w:val="001717F9"/>
    <w:rsid w:val="001723EE"/>
    <w:rsid w:val="00173593"/>
    <w:rsid w:val="00176271"/>
    <w:rsid w:val="0018236D"/>
    <w:rsid w:val="0018296A"/>
    <w:rsid w:val="0018363D"/>
    <w:rsid w:val="0018661C"/>
    <w:rsid w:val="001912E0"/>
    <w:rsid w:val="001928B7"/>
    <w:rsid w:val="0019454F"/>
    <w:rsid w:val="00195259"/>
    <w:rsid w:val="001977BE"/>
    <w:rsid w:val="001A2002"/>
    <w:rsid w:val="001A2516"/>
    <w:rsid w:val="001A4AD4"/>
    <w:rsid w:val="001A70C6"/>
    <w:rsid w:val="001B1F2E"/>
    <w:rsid w:val="001B5841"/>
    <w:rsid w:val="001B6780"/>
    <w:rsid w:val="001B76F3"/>
    <w:rsid w:val="001B79C5"/>
    <w:rsid w:val="001C0023"/>
    <w:rsid w:val="001C2398"/>
    <w:rsid w:val="001C4416"/>
    <w:rsid w:val="001D0D61"/>
    <w:rsid w:val="001D546F"/>
    <w:rsid w:val="001D6D9F"/>
    <w:rsid w:val="001E0AFB"/>
    <w:rsid w:val="001E0E24"/>
    <w:rsid w:val="001E2A83"/>
    <w:rsid w:val="001E567C"/>
    <w:rsid w:val="001F04D7"/>
    <w:rsid w:val="001F1038"/>
    <w:rsid w:val="001F603F"/>
    <w:rsid w:val="001F6DB5"/>
    <w:rsid w:val="002004BF"/>
    <w:rsid w:val="0020430C"/>
    <w:rsid w:val="00206E21"/>
    <w:rsid w:val="00210B47"/>
    <w:rsid w:val="00215037"/>
    <w:rsid w:val="0021550F"/>
    <w:rsid w:val="00215D80"/>
    <w:rsid w:val="002243FF"/>
    <w:rsid w:val="00230461"/>
    <w:rsid w:val="00230E24"/>
    <w:rsid w:val="002363F6"/>
    <w:rsid w:val="0024112A"/>
    <w:rsid w:val="002447AC"/>
    <w:rsid w:val="00245390"/>
    <w:rsid w:val="00247B01"/>
    <w:rsid w:val="002604BA"/>
    <w:rsid w:val="00261B45"/>
    <w:rsid w:val="0026429A"/>
    <w:rsid w:val="0026496A"/>
    <w:rsid w:val="00264B17"/>
    <w:rsid w:val="00265752"/>
    <w:rsid w:val="00266336"/>
    <w:rsid w:val="00267007"/>
    <w:rsid w:val="0027529A"/>
    <w:rsid w:val="00277CBF"/>
    <w:rsid w:val="002803C2"/>
    <w:rsid w:val="00282DEB"/>
    <w:rsid w:val="002833C5"/>
    <w:rsid w:val="00283931"/>
    <w:rsid w:val="00285C0F"/>
    <w:rsid w:val="00287352"/>
    <w:rsid w:val="00291074"/>
    <w:rsid w:val="00291CB1"/>
    <w:rsid w:val="002924FA"/>
    <w:rsid w:val="0029305D"/>
    <w:rsid w:val="00295159"/>
    <w:rsid w:val="002964F4"/>
    <w:rsid w:val="002977D9"/>
    <w:rsid w:val="002A1BC2"/>
    <w:rsid w:val="002A1CF4"/>
    <w:rsid w:val="002A2960"/>
    <w:rsid w:val="002B083E"/>
    <w:rsid w:val="002B27FC"/>
    <w:rsid w:val="002B2EA0"/>
    <w:rsid w:val="002B3D6D"/>
    <w:rsid w:val="002B6457"/>
    <w:rsid w:val="002B649E"/>
    <w:rsid w:val="002C043F"/>
    <w:rsid w:val="002C0657"/>
    <w:rsid w:val="002C0E61"/>
    <w:rsid w:val="002C285F"/>
    <w:rsid w:val="002C34BC"/>
    <w:rsid w:val="002C4B9A"/>
    <w:rsid w:val="002C5A88"/>
    <w:rsid w:val="002C7D33"/>
    <w:rsid w:val="002D18B9"/>
    <w:rsid w:val="002D6425"/>
    <w:rsid w:val="002E0C12"/>
    <w:rsid w:val="002E1022"/>
    <w:rsid w:val="002E19AF"/>
    <w:rsid w:val="002E207D"/>
    <w:rsid w:val="002E281C"/>
    <w:rsid w:val="002E5F9D"/>
    <w:rsid w:val="002F0573"/>
    <w:rsid w:val="002F3489"/>
    <w:rsid w:val="002F4519"/>
    <w:rsid w:val="002F7028"/>
    <w:rsid w:val="0030099C"/>
    <w:rsid w:val="00301CCC"/>
    <w:rsid w:val="00305611"/>
    <w:rsid w:val="003062E8"/>
    <w:rsid w:val="00306577"/>
    <w:rsid w:val="00307AAA"/>
    <w:rsid w:val="003112ED"/>
    <w:rsid w:val="0032404C"/>
    <w:rsid w:val="003300E4"/>
    <w:rsid w:val="00334116"/>
    <w:rsid w:val="00334B6D"/>
    <w:rsid w:val="00336F42"/>
    <w:rsid w:val="00341A34"/>
    <w:rsid w:val="0034554B"/>
    <w:rsid w:val="0035293E"/>
    <w:rsid w:val="00354D81"/>
    <w:rsid w:val="00356A30"/>
    <w:rsid w:val="00365640"/>
    <w:rsid w:val="00365ED2"/>
    <w:rsid w:val="00365F86"/>
    <w:rsid w:val="00366EF1"/>
    <w:rsid w:val="003704F1"/>
    <w:rsid w:val="00371FB6"/>
    <w:rsid w:val="00373D9E"/>
    <w:rsid w:val="00376BE9"/>
    <w:rsid w:val="0038668D"/>
    <w:rsid w:val="0039190C"/>
    <w:rsid w:val="00392D57"/>
    <w:rsid w:val="00395F77"/>
    <w:rsid w:val="00397284"/>
    <w:rsid w:val="003A0C1D"/>
    <w:rsid w:val="003A1551"/>
    <w:rsid w:val="003A661A"/>
    <w:rsid w:val="003B328A"/>
    <w:rsid w:val="003B3984"/>
    <w:rsid w:val="003C1EA3"/>
    <w:rsid w:val="003C2FB7"/>
    <w:rsid w:val="003C6B83"/>
    <w:rsid w:val="003D01D3"/>
    <w:rsid w:val="003D282A"/>
    <w:rsid w:val="003D3A90"/>
    <w:rsid w:val="003D4040"/>
    <w:rsid w:val="003D67C0"/>
    <w:rsid w:val="003E3B1E"/>
    <w:rsid w:val="003E46FB"/>
    <w:rsid w:val="003E6A86"/>
    <w:rsid w:val="003E6DC0"/>
    <w:rsid w:val="003F0461"/>
    <w:rsid w:val="003F1ED9"/>
    <w:rsid w:val="003F2C02"/>
    <w:rsid w:val="003F449F"/>
    <w:rsid w:val="003F4E8F"/>
    <w:rsid w:val="003F648C"/>
    <w:rsid w:val="004026E3"/>
    <w:rsid w:val="0040349D"/>
    <w:rsid w:val="00410C86"/>
    <w:rsid w:val="004117CD"/>
    <w:rsid w:val="00423BBC"/>
    <w:rsid w:val="004310B4"/>
    <w:rsid w:val="00431639"/>
    <w:rsid w:val="00433C04"/>
    <w:rsid w:val="004342C8"/>
    <w:rsid w:val="004345F5"/>
    <w:rsid w:val="00437655"/>
    <w:rsid w:val="00440701"/>
    <w:rsid w:val="00444DA4"/>
    <w:rsid w:val="00447678"/>
    <w:rsid w:val="004509C8"/>
    <w:rsid w:val="00450B11"/>
    <w:rsid w:val="0045230B"/>
    <w:rsid w:val="004545AF"/>
    <w:rsid w:val="0046261A"/>
    <w:rsid w:val="00462A3E"/>
    <w:rsid w:val="00463DB6"/>
    <w:rsid w:val="00464C07"/>
    <w:rsid w:val="00465003"/>
    <w:rsid w:val="0046536C"/>
    <w:rsid w:val="004712F9"/>
    <w:rsid w:val="00473B7A"/>
    <w:rsid w:val="00475CCF"/>
    <w:rsid w:val="00477324"/>
    <w:rsid w:val="00481C5A"/>
    <w:rsid w:val="00484543"/>
    <w:rsid w:val="004861CD"/>
    <w:rsid w:val="004923E7"/>
    <w:rsid w:val="0049341D"/>
    <w:rsid w:val="00494A98"/>
    <w:rsid w:val="00495AA1"/>
    <w:rsid w:val="00497285"/>
    <w:rsid w:val="004A0DEC"/>
    <w:rsid w:val="004A3C67"/>
    <w:rsid w:val="004A5F95"/>
    <w:rsid w:val="004B0406"/>
    <w:rsid w:val="004B6AD6"/>
    <w:rsid w:val="004C595F"/>
    <w:rsid w:val="004D298D"/>
    <w:rsid w:val="004D5782"/>
    <w:rsid w:val="004D74FC"/>
    <w:rsid w:val="004D77AC"/>
    <w:rsid w:val="004E2293"/>
    <w:rsid w:val="004F266B"/>
    <w:rsid w:val="004F2726"/>
    <w:rsid w:val="004F4903"/>
    <w:rsid w:val="004F67DC"/>
    <w:rsid w:val="004F6AD1"/>
    <w:rsid w:val="00502D86"/>
    <w:rsid w:val="005045F4"/>
    <w:rsid w:val="00504998"/>
    <w:rsid w:val="00507714"/>
    <w:rsid w:val="005104C0"/>
    <w:rsid w:val="005113BA"/>
    <w:rsid w:val="00512959"/>
    <w:rsid w:val="00514659"/>
    <w:rsid w:val="00515A1F"/>
    <w:rsid w:val="00523EB7"/>
    <w:rsid w:val="00526FE6"/>
    <w:rsid w:val="00527FB9"/>
    <w:rsid w:val="00531FB0"/>
    <w:rsid w:val="00535420"/>
    <w:rsid w:val="0053680D"/>
    <w:rsid w:val="0054224A"/>
    <w:rsid w:val="00546361"/>
    <w:rsid w:val="00546394"/>
    <w:rsid w:val="005472BF"/>
    <w:rsid w:val="005474B9"/>
    <w:rsid w:val="00551E7B"/>
    <w:rsid w:val="00554148"/>
    <w:rsid w:val="005604D0"/>
    <w:rsid w:val="005641A7"/>
    <w:rsid w:val="00575CB7"/>
    <w:rsid w:val="00580C84"/>
    <w:rsid w:val="00583013"/>
    <w:rsid w:val="005834AE"/>
    <w:rsid w:val="00583A64"/>
    <w:rsid w:val="0058473F"/>
    <w:rsid w:val="005867CF"/>
    <w:rsid w:val="00592513"/>
    <w:rsid w:val="005A481A"/>
    <w:rsid w:val="005B287F"/>
    <w:rsid w:val="005B3F7A"/>
    <w:rsid w:val="005B770F"/>
    <w:rsid w:val="005D33A0"/>
    <w:rsid w:val="005F02EA"/>
    <w:rsid w:val="005F12AB"/>
    <w:rsid w:val="005F1B1C"/>
    <w:rsid w:val="005F3AB0"/>
    <w:rsid w:val="005F4E92"/>
    <w:rsid w:val="005F6D1C"/>
    <w:rsid w:val="0060474A"/>
    <w:rsid w:val="006118FD"/>
    <w:rsid w:val="00611B7E"/>
    <w:rsid w:val="00614AB1"/>
    <w:rsid w:val="006175AC"/>
    <w:rsid w:val="00617F52"/>
    <w:rsid w:val="00620075"/>
    <w:rsid w:val="00621774"/>
    <w:rsid w:val="00624BF0"/>
    <w:rsid w:val="00625F5C"/>
    <w:rsid w:val="00626EE3"/>
    <w:rsid w:val="006274F2"/>
    <w:rsid w:val="00627A4D"/>
    <w:rsid w:val="00632DBC"/>
    <w:rsid w:val="006375AA"/>
    <w:rsid w:val="00642A25"/>
    <w:rsid w:val="00644DBA"/>
    <w:rsid w:val="006462C3"/>
    <w:rsid w:val="00646549"/>
    <w:rsid w:val="00646D05"/>
    <w:rsid w:val="00647220"/>
    <w:rsid w:val="00650639"/>
    <w:rsid w:val="00651AB7"/>
    <w:rsid w:val="00651C3A"/>
    <w:rsid w:val="00657B34"/>
    <w:rsid w:val="0066027B"/>
    <w:rsid w:val="00663C0B"/>
    <w:rsid w:val="00672F53"/>
    <w:rsid w:val="00673EA7"/>
    <w:rsid w:val="0067456B"/>
    <w:rsid w:val="00675B4B"/>
    <w:rsid w:val="006762D4"/>
    <w:rsid w:val="00676518"/>
    <w:rsid w:val="006807F8"/>
    <w:rsid w:val="0068321C"/>
    <w:rsid w:val="00683483"/>
    <w:rsid w:val="0068348C"/>
    <w:rsid w:val="0069197B"/>
    <w:rsid w:val="00691AB3"/>
    <w:rsid w:val="0069776F"/>
    <w:rsid w:val="006A00CC"/>
    <w:rsid w:val="006A475F"/>
    <w:rsid w:val="006A509D"/>
    <w:rsid w:val="006A5873"/>
    <w:rsid w:val="006C1725"/>
    <w:rsid w:val="006D0406"/>
    <w:rsid w:val="006D062E"/>
    <w:rsid w:val="006D532D"/>
    <w:rsid w:val="006F0D03"/>
    <w:rsid w:val="006F46A0"/>
    <w:rsid w:val="00700EB5"/>
    <w:rsid w:val="00705C94"/>
    <w:rsid w:val="00705DF9"/>
    <w:rsid w:val="0071547E"/>
    <w:rsid w:val="00717DF1"/>
    <w:rsid w:val="00725AD3"/>
    <w:rsid w:val="00726978"/>
    <w:rsid w:val="00727D69"/>
    <w:rsid w:val="0073147C"/>
    <w:rsid w:val="00732675"/>
    <w:rsid w:val="00733D49"/>
    <w:rsid w:val="00735C72"/>
    <w:rsid w:val="0073612D"/>
    <w:rsid w:val="007447D7"/>
    <w:rsid w:val="00746B8E"/>
    <w:rsid w:val="007506BB"/>
    <w:rsid w:val="00750D63"/>
    <w:rsid w:val="00751D11"/>
    <w:rsid w:val="00754C35"/>
    <w:rsid w:val="0075642B"/>
    <w:rsid w:val="00757109"/>
    <w:rsid w:val="00757A86"/>
    <w:rsid w:val="0076047C"/>
    <w:rsid w:val="007651A4"/>
    <w:rsid w:val="007701F4"/>
    <w:rsid w:val="00770EB3"/>
    <w:rsid w:val="007740A0"/>
    <w:rsid w:val="0078320B"/>
    <w:rsid w:val="00784DBB"/>
    <w:rsid w:val="00787FB2"/>
    <w:rsid w:val="00790E29"/>
    <w:rsid w:val="0079613E"/>
    <w:rsid w:val="00797877"/>
    <w:rsid w:val="007A495A"/>
    <w:rsid w:val="007A5BB3"/>
    <w:rsid w:val="007B0A2F"/>
    <w:rsid w:val="007C0DC6"/>
    <w:rsid w:val="007C39FF"/>
    <w:rsid w:val="007C52FE"/>
    <w:rsid w:val="007D0670"/>
    <w:rsid w:val="007D7B53"/>
    <w:rsid w:val="007E1106"/>
    <w:rsid w:val="007E4516"/>
    <w:rsid w:val="007F28A9"/>
    <w:rsid w:val="007F4576"/>
    <w:rsid w:val="007F7B1C"/>
    <w:rsid w:val="0080621E"/>
    <w:rsid w:val="00806C18"/>
    <w:rsid w:val="00806F2E"/>
    <w:rsid w:val="0081175D"/>
    <w:rsid w:val="0081444D"/>
    <w:rsid w:val="00816739"/>
    <w:rsid w:val="00817F00"/>
    <w:rsid w:val="0082007A"/>
    <w:rsid w:val="008211F1"/>
    <w:rsid w:val="00822996"/>
    <w:rsid w:val="0082302D"/>
    <w:rsid w:val="00827272"/>
    <w:rsid w:val="0083624E"/>
    <w:rsid w:val="00840B9D"/>
    <w:rsid w:val="00840FD6"/>
    <w:rsid w:val="00841930"/>
    <w:rsid w:val="00843273"/>
    <w:rsid w:val="00843A97"/>
    <w:rsid w:val="00855985"/>
    <w:rsid w:val="008604AA"/>
    <w:rsid w:val="008618C1"/>
    <w:rsid w:val="00862387"/>
    <w:rsid w:val="00862644"/>
    <w:rsid w:val="00872F90"/>
    <w:rsid w:val="008738FF"/>
    <w:rsid w:val="0087437F"/>
    <w:rsid w:val="00876CA6"/>
    <w:rsid w:val="0087794C"/>
    <w:rsid w:val="008806C9"/>
    <w:rsid w:val="00881996"/>
    <w:rsid w:val="00883F51"/>
    <w:rsid w:val="008856A9"/>
    <w:rsid w:val="00886623"/>
    <w:rsid w:val="00887F07"/>
    <w:rsid w:val="00890117"/>
    <w:rsid w:val="00891062"/>
    <w:rsid w:val="0089164A"/>
    <w:rsid w:val="0089227B"/>
    <w:rsid w:val="00892459"/>
    <w:rsid w:val="00892A88"/>
    <w:rsid w:val="008935B8"/>
    <w:rsid w:val="00893BA2"/>
    <w:rsid w:val="00893CA5"/>
    <w:rsid w:val="008961D6"/>
    <w:rsid w:val="00896FCC"/>
    <w:rsid w:val="008A1ABA"/>
    <w:rsid w:val="008A6F0C"/>
    <w:rsid w:val="008B24AF"/>
    <w:rsid w:val="008C0EEF"/>
    <w:rsid w:val="008C2810"/>
    <w:rsid w:val="008C4B77"/>
    <w:rsid w:val="008C72DC"/>
    <w:rsid w:val="008C7E4B"/>
    <w:rsid w:val="008D0524"/>
    <w:rsid w:val="008D077B"/>
    <w:rsid w:val="008D5736"/>
    <w:rsid w:val="008E68E3"/>
    <w:rsid w:val="008E75CB"/>
    <w:rsid w:val="008E7F55"/>
    <w:rsid w:val="008F0C62"/>
    <w:rsid w:val="008F14D6"/>
    <w:rsid w:val="008F205A"/>
    <w:rsid w:val="009007A0"/>
    <w:rsid w:val="00903E06"/>
    <w:rsid w:val="00903E42"/>
    <w:rsid w:val="00912756"/>
    <w:rsid w:val="00913327"/>
    <w:rsid w:val="0091441A"/>
    <w:rsid w:val="009242C7"/>
    <w:rsid w:val="00926E62"/>
    <w:rsid w:val="00935A14"/>
    <w:rsid w:val="00937FDC"/>
    <w:rsid w:val="009436A3"/>
    <w:rsid w:val="00943A31"/>
    <w:rsid w:val="00960694"/>
    <w:rsid w:val="00962CC6"/>
    <w:rsid w:val="0096308D"/>
    <w:rsid w:val="00963A29"/>
    <w:rsid w:val="00964632"/>
    <w:rsid w:val="009646E8"/>
    <w:rsid w:val="0097079E"/>
    <w:rsid w:val="009709E9"/>
    <w:rsid w:val="00975963"/>
    <w:rsid w:val="009765C5"/>
    <w:rsid w:val="00977053"/>
    <w:rsid w:val="009860A9"/>
    <w:rsid w:val="009913F9"/>
    <w:rsid w:val="00995B5C"/>
    <w:rsid w:val="009A341A"/>
    <w:rsid w:val="009A64B7"/>
    <w:rsid w:val="009A6DDA"/>
    <w:rsid w:val="009B39D0"/>
    <w:rsid w:val="009B49E4"/>
    <w:rsid w:val="009B6EC7"/>
    <w:rsid w:val="009C0DB2"/>
    <w:rsid w:val="009C4989"/>
    <w:rsid w:val="009C4FB3"/>
    <w:rsid w:val="009D228B"/>
    <w:rsid w:val="009D28AB"/>
    <w:rsid w:val="009D3167"/>
    <w:rsid w:val="009D51BE"/>
    <w:rsid w:val="009D5353"/>
    <w:rsid w:val="009E4B0E"/>
    <w:rsid w:val="009E4C4F"/>
    <w:rsid w:val="009E56F8"/>
    <w:rsid w:val="009F0F3E"/>
    <w:rsid w:val="009F32E5"/>
    <w:rsid w:val="009F34F3"/>
    <w:rsid w:val="009F5627"/>
    <w:rsid w:val="009F7D4A"/>
    <w:rsid w:val="00A12456"/>
    <w:rsid w:val="00A12933"/>
    <w:rsid w:val="00A15175"/>
    <w:rsid w:val="00A15390"/>
    <w:rsid w:val="00A164A9"/>
    <w:rsid w:val="00A201F0"/>
    <w:rsid w:val="00A207BA"/>
    <w:rsid w:val="00A27209"/>
    <w:rsid w:val="00A321B4"/>
    <w:rsid w:val="00A32BA1"/>
    <w:rsid w:val="00A360FC"/>
    <w:rsid w:val="00A42825"/>
    <w:rsid w:val="00A45B5E"/>
    <w:rsid w:val="00A462F0"/>
    <w:rsid w:val="00A46D91"/>
    <w:rsid w:val="00A47DF7"/>
    <w:rsid w:val="00A51175"/>
    <w:rsid w:val="00A52F8E"/>
    <w:rsid w:val="00A5649B"/>
    <w:rsid w:val="00A6112E"/>
    <w:rsid w:val="00A63913"/>
    <w:rsid w:val="00A653AD"/>
    <w:rsid w:val="00A6747F"/>
    <w:rsid w:val="00A706C6"/>
    <w:rsid w:val="00A720AA"/>
    <w:rsid w:val="00A74A24"/>
    <w:rsid w:val="00A77523"/>
    <w:rsid w:val="00A84DBF"/>
    <w:rsid w:val="00A86AAE"/>
    <w:rsid w:val="00A96AF9"/>
    <w:rsid w:val="00AA120E"/>
    <w:rsid w:val="00AA1A54"/>
    <w:rsid w:val="00AA467F"/>
    <w:rsid w:val="00AA4BDC"/>
    <w:rsid w:val="00AA7270"/>
    <w:rsid w:val="00AA73A4"/>
    <w:rsid w:val="00AB142B"/>
    <w:rsid w:val="00AB1D59"/>
    <w:rsid w:val="00AB5456"/>
    <w:rsid w:val="00AC236D"/>
    <w:rsid w:val="00AC23B3"/>
    <w:rsid w:val="00AC3A5F"/>
    <w:rsid w:val="00AC7F33"/>
    <w:rsid w:val="00AE0447"/>
    <w:rsid w:val="00AE11DF"/>
    <w:rsid w:val="00AE17A9"/>
    <w:rsid w:val="00AE23D2"/>
    <w:rsid w:val="00AE5AEA"/>
    <w:rsid w:val="00AE76E5"/>
    <w:rsid w:val="00AF2C71"/>
    <w:rsid w:val="00AF3104"/>
    <w:rsid w:val="00AF36AE"/>
    <w:rsid w:val="00AF6479"/>
    <w:rsid w:val="00B006A4"/>
    <w:rsid w:val="00B00C02"/>
    <w:rsid w:val="00B01D91"/>
    <w:rsid w:val="00B0580D"/>
    <w:rsid w:val="00B059EE"/>
    <w:rsid w:val="00B07A3E"/>
    <w:rsid w:val="00B13BAC"/>
    <w:rsid w:val="00B14027"/>
    <w:rsid w:val="00B1537D"/>
    <w:rsid w:val="00B15389"/>
    <w:rsid w:val="00B20339"/>
    <w:rsid w:val="00B22392"/>
    <w:rsid w:val="00B25929"/>
    <w:rsid w:val="00B27484"/>
    <w:rsid w:val="00B27C0D"/>
    <w:rsid w:val="00B33A01"/>
    <w:rsid w:val="00B34377"/>
    <w:rsid w:val="00B4057B"/>
    <w:rsid w:val="00B4692E"/>
    <w:rsid w:val="00B46B8B"/>
    <w:rsid w:val="00B5295A"/>
    <w:rsid w:val="00B52BCE"/>
    <w:rsid w:val="00B53CD3"/>
    <w:rsid w:val="00B56C32"/>
    <w:rsid w:val="00B600EC"/>
    <w:rsid w:val="00B608E5"/>
    <w:rsid w:val="00B61190"/>
    <w:rsid w:val="00B714ED"/>
    <w:rsid w:val="00B7486C"/>
    <w:rsid w:val="00B749BD"/>
    <w:rsid w:val="00B77C0D"/>
    <w:rsid w:val="00B8006E"/>
    <w:rsid w:val="00B80232"/>
    <w:rsid w:val="00B8286D"/>
    <w:rsid w:val="00B835BB"/>
    <w:rsid w:val="00B8398B"/>
    <w:rsid w:val="00B85674"/>
    <w:rsid w:val="00B877F4"/>
    <w:rsid w:val="00B915FD"/>
    <w:rsid w:val="00B9378C"/>
    <w:rsid w:val="00B94B48"/>
    <w:rsid w:val="00B9651D"/>
    <w:rsid w:val="00B979E5"/>
    <w:rsid w:val="00BA01C5"/>
    <w:rsid w:val="00BA30A6"/>
    <w:rsid w:val="00BA71A4"/>
    <w:rsid w:val="00BA74C7"/>
    <w:rsid w:val="00BA7AB4"/>
    <w:rsid w:val="00BB0165"/>
    <w:rsid w:val="00BB0E12"/>
    <w:rsid w:val="00BB3C28"/>
    <w:rsid w:val="00BB5F81"/>
    <w:rsid w:val="00BB6828"/>
    <w:rsid w:val="00BC2551"/>
    <w:rsid w:val="00BC2748"/>
    <w:rsid w:val="00BC28F2"/>
    <w:rsid w:val="00BC44C5"/>
    <w:rsid w:val="00BC48CF"/>
    <w:rsid w:val="00BD0D41"/>
    <w:rsid w:val="00BD586F"/>
    <w:rsid w:val="00BD7362"/>
    <w:rsid w:val="00BD7D98"/>
    <w:rsid w:val="00BE2D9D"/>
    <w:rsid w:val="00BF41BD"/>
    <w:rsid w:val="00BF7172"/>
    <w:rsid w:val="00C002AA"/>
    <w:rsid w:val="00C02092"/>
    <w:rsid w:val="00C073C7"/>
    <w:rsid w:val="00C1070F"/>
    <w:rsid w:val="00C1500D"/>
    <w:rsid w:val="00C2197F"/>
    <w:rsid w:val="00C22EF3"/>
    <w:rsid w:val="00C271BE"/>
    <w:rsid w:val="00C316F8"/>
    <w:rsid w:val="00C33AD6"/>
    <w:rsid w:val="00C345C4"/>
    <w:rsid w:val="00C34E83"/>
    <w:rsid w:val="00C35111"/>
    <w:rsid w:val="00C35969"/>
    <w:rsid w:val="00C35CEE"/>
    <w:rsid w:val="00C35D3B"/>
    <w:rsid w:val="00C5135A"/>
    <w:rsid w:val="00C52034"/>
    <w:rsid w:val="00C543A3"/>
    <w:rsid w:val="00C560BE"/>
    <w:rsid w:val="00C573F8"/>
    <w:rsid w:val="00C574B9"/>
    <w:rsid w:val="00C60A4C"/>
    <w:rsid w:val="00C615B4"/>
    <w:rsid w:val="00C63759"/>
    <w:rsid w:val="00C664E5"/>
    <w:rsid w:val="00C71B88"/>
    <w:rsid w:val="00C72BF8"/>
    <w:rsid w:val="00C77569"/>
    <w:rsid w:val="00C820BF"/>
    <w:rsid w:val="00C82B37"/>
    <w:rsid w:val="00C82BF9"/>
    <w:rsid w:val="00C90D26"/>
    <w:rsid w:val="00CB22E8"/>
    <w:rsid w:val="00CC03AD"/>
    <w:rsid w:val="00CC070B"/>
    <w:rsid w:val="00CD65F5"/>
    <w:rsid w:val="00CD6AA4"/>
    <w:rsid w:val="00CE06CB"/>
    <w:rsid w:val="00CE4292"/>
    <w:rsid w:val="00CF1B64"/>
    <w:rsid w:val="00CF2870"/>
    <w:rsid w:val="00CF53ED"/>
    <w:rsid w:val="00CF6C0D"/>
    <w:rsid w:val="00CF7113"/>
    <w:rsid w:val="00D05D0F"/>
    <w:rsid w:val="00D07EEC"/>
    <w:rsid w:val="00D10082"/>
    <w:rsid w:val="00D1088A"/>
    <w:rsid w:val="00D13FF2"/>
    <w:rsid w:val="00D149D9"/>
    <w:rsid w:val="00D16E77"/>
    <w:rsid w:val="00D16FB2"/>
    <w:rsid w:val="00D229AC"/>
    <w:rsid w:val="00D27334"/>
    <w:rsid w:val="00D33C60"/>
    <w:rsid w:val="00D34016"/>
    <w:rsid w:val="00D35590"/>
    <w:rsid w:val="00D3566B"/>
    <w:rsid w:val="00D3573D"/>
    <w:rsid w:val="00D41863"/>
    <w:rsid w:val="00D41E6A"/>
    <w:rsid w:val="00D42F3C"/>
    <w:rsid w:val="00D4307A"/>
    <w:rsid w:val="00D43A0C"/>
    <w:rsid w:val="00D45086"/>
    <w:rsid w:val="00D460E2"/>
    <w:rsid w:val="00D47907"/>
    <w:rsid w:val="00D51D89"/>
    <w:rsid w:val="00D526F0"/>
    <w:rsid w:val="00D57482"/>
    <w:rsid w:val="00D57801"/>
    <w:rsid w:val="00D63C7B"/>
    <w:rsid w:val="00D65104"/>
    <w:rsid w:val="00D66F5B"/>
    <w:rsid w:val="00D70299"/>
    <w:rsid w:val="00D722CB"/>
    <w:rsid w:val="00D728BA"/>
    <w:rsid w:val="00D733EF"/>
    <w:rsid w:val="00D73855"/>
    <w:rsid w:val="00D805C8"/>
    <w:rsid w:val="00D927EF"/>
    <w:rsid w:val="00D94D14"/>
    <w:rsid w:val="00D967D4"/>
    <w:rsid w:val="00DA09E9"/>
    <w:rsid w:val="00DA1C6B"/>
    <w:rsid w:val="00DA4048"/>
    <w:rsid w:val="00DA484B"/>
    <w:rsid w:val="00DA4909"/>
    <w:rsid w:val="00DA5A4F"/>
    <w:rsid w:val="00DB3292"/>
    <w:rsid w:val="00DB5364"/>
    <w:rsid w:val="00DB704C"/>
    <w:rsid w:val="00DC307D"/>
    <w:rsid w:val="00DC3748"/>
    <w:rsid w:val="00DC3B92"/>
    <w:rsid w:val="00DC3C50"/>
    <w:rsid w:val="00DC7640"/>
    <w:rsid w:val="00DD4639"/>
    <w:rsid w:val="00DD5829"/>
    <w:rsid w:val="00DE27DB"/>
    <w:rsid w:val="00DE3585"/>
    <w:rsid w:val="00DE5AEA"/>
    <w:rsid w:val="00DF45E4"/>
    <w:rsid w:val="00DF76CC"/>
    <w:rsid w:val="00DF7E06"/>
    <w:rsid w:val="00E01F42"/>
    <w:rsid w:val="00E04A57"/>
    <w:rsid w:val="00E2114D"/>
    <w:rsid w:val="00E21343"/>
    <w:rsid w:val="00E24F84"/>
    <w:rsid w:val="00E26273"/>
    <w:rsid w:val="00E30061"/>
    <w:rsid w:val="00E33E84"/>
    <w:rsid w:val="00E35093"/>
    <w:rsid w:val="00E372D9"/>
    <w:rsid w:val="00E4647D"/>
    <w:rsid w:val="00E51D0F"/>
    <w:rsid w:val="00E60094"/>
    <w:rsid w:val="00E604CD"/>
    <w:rsid w:val="00E60FDC"/>
    <w:rsid w:val="00E65DA2"/>
    <w:rsid w:val="00E71CD4"/>
    <w:rsid w:val="00E743EF"/>
    <w:rsid w:val="00E74B39"/>
    <w:rsid w:val="00E82BA5"/>
    <w:rsid w:val="00E83A50"/>
    <w:rsid w:val="00E85B32"/>
    <w:rsid w:val="00E86278"/>
    <w:rsid w:val="00E87F79"/>
    <w:rsid w:val="00E941F1"/>
    <w:rsid w:val="00E953CF"/>
    <w:rsid w:val="00E96FFF"/>
    <w:rsid w:val="00E97C84"/>
    <w:rsid w:val="00EA2384"/>
    <w:rsid w:val="00EA32F8"/>
    <w:rsid w:val="00EA39BD"/>
    <w:rsid w:val="00EA3BA0"/>
    <w:rsid w:val="00EA669A"/>
    <w:rsid w:val="00EA7244"/>
    <w:rsid w:val="00EB2483"/>
    <w:rsid w:val="00EB3C4B"/>
    <w:rsid w:val="00EB50EC"/>
    <w:rsid w:val="00EC1271"/>
    <w:rsid w:val="00EC38BD"/>
    <w:rsid w:val="00EC40FF"/>
    <w:rsid w:val="00EC6C52"/>
    <w:rsid w:val="00ED2392"/>
    <w:rsid w:val="00ED291A"/>
    <w:rsid w:val="00ED3FDF"/>
    <w:rsid w:val="00ED73AC"/>
    <w:rsid w:val="00ED7FE9"/>
    <w:rsid w:val="00EE09D6"/>
    <w:rsid w:val="00EE1582"/>
    <w:rsid w:val="00EE4A57"/>
    <w:rsid w:val="00EE52A0"/>
    <w:rsid w:val="00EF3FE5"/>
    <w:rsid w:val="00EF4B3F"/>
    <w:rsid w:val="00EF66B5"/>
    <w:rsid w:val="00F04E09"/>
    <w:rsid w:val="00F05DA6"/>
    <w:rsid w:val="00F076D6"/>
    <w:rsid w:val="00F1203E"/>
    <w:rsid w:val="00F13A4F"/>
    <w:rsid w:val="00F17972"/>
    <w:rsid w:val="00F23BBE"/>
    <w:rsid w:val="00F27F36"/>
    <w:rsid w:val="00F3369A"/>
    <w:rsid w:val="00F36652"/>
    <w:rsid w:val="00F41035"/>
    <w:rsid w:val="00F418B1"/>
    <w:rsid w:val="00F51974"/>
    <w:rsid w:val="00F51A96"/>
    <w:rsid w:val="00F5293A"/>
    <w:rsid w:val="00F52CC3"/>
    <w:rsid w:val="00F57434"/>
    <w:rsid w:val="00F57E4E"/>
    <w:rsid w:val="00F71874"/>
    <w:rsid w:val="00F71888"/>
    <w:rsid w:val="00F7603F"/>
    <w:rsid w:val="00F76DE5"/>
    <w:rsid w:val="00F81308"/>
    <w:rsid w:val="00F83B29"/>
    <w:rsid w:val="00F871F1"/>
    <w:rsid w:val="00F87A32"/>
    <w:rsid w:val="00F90D45"/>
    <w:rsid w:val="00F93249"/>
    <w:rsid w:val="00F94998"/>
    <w:rsid w:val="00F978E3"/>
    <w:rsid w:val="00FA3064"/>
    <w:rsid w:val="00FA642A"/>
    <w:rsid w:val="00FB0914"/>
    <w:rsid w:val="00FB73E1"/>
    <w:rsid w:val="00FB7AAF"/>
    <w:rsid w:val="00FC139C"/>
    <w:rsid w:val="00FC7E20"/>
    <w:rsid w:val="00FD02C4"/>
    <w:rsid w:val="00FD3B1C"/>
    <w:rsid w:val="00FD5D06"/>
    <w:rsid w:val="00FE05A1"/>
    <w:rsid w:val="00FE485E"/>
    <w:rsid w:val="00FF7AA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651BF"/>
  <w15:docId w15:val="{5D403CE7-FE95-41D5-B86D-B5E47489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12" w:qFormat="1"/>
    <w:lsdException w:name="heading 2" w:semiHidden="1" w:uiPriority="12" w:unhideWhenUsed="1" w:qFormat="1"/>
    <w:lsdException w:name="heading 3" w:semiHidden="1" w:uiPriority="12" w:unhideWhenUsed="1" w:qFormat="1"/>
    <w:lsdException w:name="heading 4" w:semiHidden="1" w:uiPriority="12" w:unhideWhenUsed="1" w:qFormat="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0" w:line="240" w:lineRule="auto"/>
    </w:pPr>
    <w:rPr>
      <w:color w:val="000000" w:themeColor="text1"/>
      <w:sz w:val="24"/>
      <w:lang w:val="fr-CA"/>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rFonts w:asciiTheme="majorHAnsi" w:hAnsiTheme="majorHAnsi" w:cstheme="majorHAnsi"/>
      <w:b/>
      <w:color w:val="000000" w:themeColor="accent1" w:themeShade="BF"/>
    </w:rPr>
  </w:style>
  <w:style w:type="paragraph" w:styleId="Heading2">
    <w:name w:val="heading 2"/>
    <w:basedOn w:val="z-baseHeading"/>
    <w:next w:val="Headingext2"/>
    <w:link w:val="Heading2Char"/>
    <w:uiPriority w:val="12"/>
    <w:semiHidden/>
    <w:unhideWhenUsed/>
    <w:qFormat/>
    <w:pPr>
      <w:keepNext/>
      <w:numPr>
        <w:ilvl w:val="1"/>
        <w:numId w:val="3"/>
      </w:numPr>
      <w:tabs>
        <w:tab w:val="left" w:pos="0"/>
      </w:tabs>
      <w:jc w:val="left"/>
      <w:outlineLvl w:val="1"/>
    </w:pPr>
    <w:rPr>
      <w:rFonts w:asciiTheme="majorHAnsi" w:hAnsiTheme="majorHAnsi" w:cstheme="majorHAnsi"/>
      <w:b/>
      <w:i/>
      <w:color w:val="000000" w:themeColor="accent1"/>
    </w:rPr>
  </w:style>
  <w:style w:type="paragraph" w:styleId="Heading3">
    <w:name w:val="heading 3"/>
    <w:basedOn w:val="z-baseHeading"/>
    <w:next w:val="Headingext3"/>
    <w:link w:val="Heading3Char"/>
    <w:uiPriority w:val="12"/>
    <w:semiHidden/>
    <w:unhideWhenUsed/>
    <w:qFormat/>
    <w:pPr>
      <w:keepNext/>
      <w:numPr>
        <w:ilvl w:val="2"/>
        <w:numId w:val="3"/>
      </w:numPr>
      <w:tabs>
        <w:tab w:val="left" w:pos="0"/>
      </w:tabs>
      <w:jc w:val="left"/>
      <w:outlineLvl w:val="2"/>
    </w:pPr>
    <w:rPr>
      <w:rFonts w:asciiTheme="majorHAnsi" w:hAnsiTheme="majorHAnsi" w:cstheme="majorHAnsi"/>
      <w:i/>
      <w:color w:val="000000" w:themeColor="accent1"/>
    </w:rPr>
  </w:style>
  <w:style w:type="paragraph" w:styleId="Heading4">
    <w:name w:val="heading 4"/>
    <w:basedOn w:val="z-baseHeading"/>
    <w:next w:val="Headingext4"/>
    <w:link w:val="Heading4Char"/>
    <w:uiPriority w:val="12"/>
    <w:semiHidden/>
    <w:unhideWhenUsed/>
    <w:qFormat/>
    <w:pPr>
      <w:keepNext/>
      <w:numPr>
        <w:ilvl w:val="3"/>
        <w:numId w:val="3"/>
      </w:numPr>
      <w:tabs>
        <w:tab w:val="left" w:pos="0"/>
      </w:tabs>
      <w:jc w:val="left"/>
      <w:outlineLvl w:val="3"/>
    </w:pPr>
    <w:rPr>
      <w:rFonts w:asciiTheme="majorHAnsi" w:hAnsiTheme="majorHAnsi" w:cstheme="majorHAnsi"/>
      <w:b/>
      <w:color w:val="000000" w:themeColor="accent1"/>
      <w:u w:val="single"/>
    </w:rPr>
  </w:style>
  <w:style w:type="paragraph" w:styleId="Heading5">
    <w:name w:val="heading 5"/>
    <w:basedOn w:val="z-baseHeading"/>
    <w:next w:val="Headingext5"/>
    <w:link w:val="Heading5Char"/>
    <w:uiPriority w:val="12"/>
    <w:semiHidden/>
    <w:unhideWhenUsed/>
    <w:pPr>
      <w:keepNext/>
      <w:numPr>
        <w:ilvl w:val="4"/>
        <w:numId w:val="3"/>
      </w:numPr>
      <w:tabs>
        <w:tab w:val="left" w:pos="0"/>
      </w:tabs>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iPriority w:val="12"/>
    <w:semiHidden/>
    <w:unhideWhenUsed/>
    <w:pPr>
      <w:keepNext/>
      <w:numPr>
        <w:ilvl w:val="5"/>
        <w:numId w:val="3"/>
      </w:numPr>
      <w:tabs>
        <w:tab w:val="left" w:pos="0"/>
      </w:tabs>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semiHidden/>
    <w:unhideWhenUsed/>
    <w:pPr>
      <w:keepNext/>
      <w:numPr>
        <w:ilvl w:val="6"/>
        <w:numId w:val="3"/>
      </w:numPr>
      <w:tabs>
        <w:tab w:val="left" w:pos="0"/>
      </w:tabs>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semiHidden/>
    <w:unhideWhenUsed/>
    <w:pPr>
      <w:keepNext/>
      <w:numPr>
        <w:ilvl w:val="7"/>
        <w:numId w:val="3"/>
      </w:numPr>
      <w:tabs>
        <w:tab w:val="left" w:pos="0"/>
      </w:tabs>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semiHidden/>
    <w:unhideWhenUsed/>
    <w:pPr>
      <w:keepNext/>
      <w:numPr>
        <w:ilvl w:val="8"/>
        <w:numId w:val="3"/>
      </w:numPr>
      <w:tabs>
        <w:tab w:val="left" w:pos="0"/>
      </w:tabs>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40"/>
      <w:ind w:left="720" w:right="720"/>
    </w:pPr>
    <w:rPr>
      <w:rFonts w:eastAsia="Times New Roman" w:cs="Times New Roman"/>
    </w:rPr>
  </w:style>
  <w:style w:type="paragraph" w:styleId="BodyText">
    <w:name w:val="Body Text"/>
    <w:basedOn w:val="Normal"/>
    <w:link w:val="BodyTextChar"/>
    <w:uiPriority w:val="9"/>
    <w:qFormat/>
    <w:pPr>
      <w:spacing w:before="24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4"/>
    </w:rPr>
  </w:style>
  <w:style w:type="paragraph" w:styleId="BodyText2">
    <w:name w:val="Body Text 2"/>
    <w:basedOn w:val="Normal"/>
    <w:link w:val="BodyText2Char"/>
    <w:uiPriority w:val="63"/>
    <w:qFormat/>
    <w:pPr>
      <w:spacing w:before="24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4"/>
    </w:rPr>
  </w:style>
  <w:style w:type="paragraph" w:styleId="BodyText3">
    <w:name w:val="Body Text 3"/>
    <w:basedOn w:val="Normal"/>
    <w:link w:val="BodyText3Char"/>
    <w:uiPriority w:val="63"/>
    <w:qFormat/>
    <w:pPr>
      <w:spacing w:before="24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4"/>
    </w:rPr>
  </w:style>
  <w:style w:type="paragraph" w:styleId="BodyTextFirstIndent">
    <w:name w:val="Body Text First Indent"/>
    <w:basedOn w:val="Normal"/>
    <w:link w:val="BodyTextFirstIndentChar"/>
    <w:uiPriority w:val="60"/>
    <w:qFormat/>
    <w:pPr>
      <w:spacing w:before="24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4"/>
    </w:rPr>
  </w:style>
  <w:style w:type="paragraph" w:styleId="BodyTextIndent">
    <w:name w:val="Body Text Indent"/>
    <w:basedOn w:val="Normal"/>
    <w:link w:val="BodyTextIndentChar"/>
    <w:uiPriority w:val="62"/>
    <w:qFormat/>
    <w:pPr>
      <w:spacing w:before="24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4"/>
    </w:rPr>
  </w:style>
  <w:style w:type="paragraph" w:styleId="BodyTextFirstIndent2">
    <w:name w:val="Body Text First Indent 2"/>
    <w:basedOn w:val="Normal"/>
    <w:link w:val="BodyTextFirstIndent2Char"/>
    <w:uiPriority w:val="61"/>
    <w:qFormat/>
    <w:pPr>
      <w:spacing w:before="24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4"/>
    </w:rPr>
  </w:style>
  <w:style w:type="paragraph" w:styleId="BodyTextIndent2">
    <w:name w:val="Body Text Indent 2"/>
    <w:basedOn w:val="Normal"/>
    <w:link w:val="BodyTextIndent2Char"/>
    <w:uiPriority w:val="62"/>
    <w:qFormat/>
    <w:pPr>
      <w:spacing w:before="24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4"/>
    </w:rPr>
  </w:style>
  <w:style w:type="paragraph" w:styleId="BodyTextIndent3">
    <w:name w:val="Body Text Indent 3"/>
    <w:basedOn w:val="Normal"/>
    <w:link w:val="BodyTextIndent3Char"/>
    <w:uiPriority w:val="62"/>
    <w:qFormat/>
    <w:pPr>
      <w:spacing w:before="24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4"/>
    </w:rPr>
  </w:style>
  <w:style w:type="paragraph" w:styleId="EndnoteText">
    <w:name w:val="endnote text"/>
    <w:basedOn w:val="Normal"/>
    <w:next w:val="EndnoteTextExt"/>
    <w:link w:val="EndnoteTextChar"/>
    <w:uiPriority w:val="99"/>
    <w:semiHidden/>
    <w:pPr>
      <w:spacing w:before="60"/>
      <w:ind w:left="360" w:hanging="360"/>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pPr>
      <w:spacing w:before="60"/>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 w:val="2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40"/>
      <w:ind w:left="720" w:right="720"/>
      <w:jc w:val="both"/>
    </w:pPr>
    <w:rPr>
      <w:rFonts w:eastAsia="Times New Roman" w:cs="Times New Roman"/>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uiPriority w:val="13"/>
    <w:qFormat/>
    <w:pPr>
      <w:keepNext/>
      <w:spacing w:before="240"/>
      <w:jc w:val="center"/>
    </w:pPr>
    <w:rPr>
      <w:rFonts w:eastAsia="Times New Roman" w:cs="Arial"/>
      <w:b/>
      <w:bCs/>
      <w:caps/>
      <w:color w:val="000000" w:themeColor="accent1" w:themeShade="BF"/>
      <w:szCs w:val="24"/>
    </w:rPr>
  </w:style>
  <w:style w:type="character" w:customStyle="1" w:styleId="TitleChar">
    <w:name w:val="Title Char"/>
    <w:basedOn w:val="DefaultParagraphFont"/>
    <w:link w:val="Title"/>
    <w:uiPriority w:val="13"/>
    <w:rPr>
      <w:rFonts w:eastAsia="Times New Roman"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4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4"/>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4"/>
    </w:rPr>
  </w:style>
  <w:style w:type="character" w:customStyle="1" w:styleId="QuoteCitationChar">
    <w:name w:val="Quote / Citation Char"/>
    <w:basedOn w:val="DefaultParagraphFont"/>
    <w:link w:val="QuoteCitation"/>
    <w:uiPriority w:val="15"/>
    <w:rPr>
      <w:rFonts w:eastAsia="Times New Roman" w:cs="Times New Roman"/>
      <w:color w:val="000000" w:themeColor="text1"/>
      <w:sz w:val="24"/>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40" w:after="0" w:line="240" w:lineRule="auto"/>
      <w:jc w:val="both"/>
    </w:pPr>
    <w:rPr>
      <w:rFonts w:cstheme="minorHAnsi"/>
      <w:color w:val="000000" w:themeColor="text1"/>
      <w:sz w:val="24"/>
      <w:lang w:val="fr-CA"/>
    </w:rPr>
  </w:style>
  <w:style w:type="paragraph" w:customStyle="1" w:styleId="NumA1">
    <w:name w:val="Num_A 1"/>
    <w:basedOn w:val="z-baseNumA"/>
    <w:uiPriority w:val="19"/>
    <w:qFormat/>
    <w:pPr>
      <w:numPr>
        <w:numId w:val="1"/>
      </w:numPr>
    </w:p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pPr>
      <w:numPr>
        <w:ilvl w:val="3"/>
        <w:numId w:val="1"/>
      </w:numPr>
    </w:pPr>
  </w:style>
  <w:style w:type="paragraph" w:customStyle="1" w:styleId="NumAext4">
    <w:name w:val="Num_A ext 4"/>
    <w:basedOn w:val="z-baseNumA"/>
    <w:next w:val="NumA4"/>
    <w:uiPriority w:val="20"/>
    <w:pPr>
      <w:ind w:left="2880"/>
    </w:pPr>
  </w:style>
  <w:style w:type="paragraph" w:customStyle="1" w:styleId="NumA5">
    <w:name w:val="Num_A 5"/>
    <w:basedOn w:val="z-baseNumA"/>
    <w:uiPriority w:val="19"/>
    <w:pPr>
      <w:numPr>
        <w:ilvl w:val="4"/>
        <w:numId w:val="1"/>
      </w:numPr>
    </w:pPr>
  </w:style>
  <w:style w:type="paragraph" w:customStyle="1" w:styleId="NumAext5">
    <w:name w:val="Num_A ext 5"/>
    <w:basedOn w:val="z-baseNumA"/>
    <w:next w:val="NumA5"/>
    <w:uiPriority w:val="20"/>
    <w:pPr>
      <w:ind w:left="3600"/>
    </w:pPr>
  </w:style>
  <w:style w:type="paragraph" w:customStyle="1" w:styleId="NumA6">
    <w:name w:val="Num_A 6"/>
    <w:basedOn w:val="z-baseNumA"/>
    <w:uiPriority w:val="19"/>
    <w:pPr>
      <w:numPr>
        <w:ilvl w:val="5"/>
        <w:numId w:val="1"/>
      </w:numPr>
    </w:pPr>
  </w:style>
  <w:style w:type="paragraph" w:customStyle="1" w:styleId="NumAext6">
    <w:name w:val="Num_A ext 6"/>
    <w:basedOn w:val="z-baseNumA"/>
    <w:next w:val="NumA6"/>
    <w:uiPriority w:val="20"/>
    <w:pPr>
      <w:ind w:left="4320"/>
    </w:pPr>
  </w:style>
  <w:style w:type="paragraph" w:customStyle="1" w:styleId="NumA7">
    <w:name w:val="Num_A 7"/>
    <w:basedOn w:val="z-baseNumA"/>
    <w:uiPriority w:val="19"/>
    <w:pPr>
      <w:numPr>
        <w:ilvl w:val="6"/>
        <w:numId w:val="1"/>
      </w:numPr>
    </w:pPr>
  </w:style>
  <w:style w:type="paragraph" w:customStyle="1" w:styleId="NumAext7">
    <w:name w:val="Num_A ext 7"/>
    <w:basedOn w:val="z-baseNumA"/>
    <w:next w:val="NumA7"/>
    <w:uiPriority w:val="20"/>
    <w:pPr>
      <w:ind w:left="5040"/>
    </w:pPr>
  </w:style>
  <w:style w:type="paragraph" w:customStyle="1" w:styleId="NumA8">
    <w:name w:val="Num_A 8"/>
    <w:basedOn w:val="z-baseNumA"/>
    <w:uiPriority w:val="19"/>
    <w:pPr>
      <w:numPr>
        <w:ilvl w:val="7"/>
        <w:numId w:val="1"/>
      </w:numPr>
    </w:pPr>
  </w:style>
  <w:style w:type="paragraph" w:customStyle="1" w:styleId="NumAext8">
    <w:name w:val="Num_A ext 8"/>
    <w:basedOn w:val="z-baseNumA"/>
    <w:next w:val="NumA8"/>
    <w:uiPriority w:val="20"/>
    <w:pPr>
      <w:ind w:left="5760"/>
    </w:pPr>
  </w:style>
  <w:style w:type="paragraph" w:customStyle="1" w:styleId="NumA9">
    <w:name w:val="Num_A 9"/>
    <w:basedOn w:val="z-baseNumA"/>
    <w:uiPriority w:val="19"/>
    <w:pPr>
      <w:numPr>
        <w:ilvl w:val="8"/>
        <w:numId w:val="1"/>
      </w:numPr>
      <w:outlineLvl w:val="8"/>
    </w:pPr>
  </w:style>
  <w:style w:type="paragraph" w:customStyle="1" w:styleId="NumAext9">
    <w:name w:val="Num_A ext 9"/>
    <w:basedOn w:val="z-baseNumA"/>
    <w:next w:val="NumA9"/>
    <w:uiPriority w:val="20"/>
    <w:pPr>
      <w:ind w:left="6480"/>
    </w:pPr>
  </w:style>
  <w:style w:type="numbering" w:customStyle="1" w:styleId="z-listBullet">
    <w:name w:val="z-list Bullet"/>
    <w:basedOn w:val="NoList"/>
    <w:pPr>
      <w:numPr>
        <w:numId w:val="2"/>
      </w:numPr>
    </w:pPr>
  </w:style>
  <w:style w:type="paragraph" w:customStyle="1" w:styleId="z-baseBullet">
    <w:name w:val="z-base Bullet"/>
    <w:pPr>
      <w:spacing w:before="240" w:after="0" w:line="240" w:lineRule="auto"/>
      <w:jc w:val="both"/>
    </w:pPr>
    <w:rPr>
      <w:rFonts w:cstheme="minorHAnsi"/>
      <w:color w:val="000000" w:themeColor="text1"/>
      <w:sz w:val="24"/>
      <w:lang w:val="fr-CA"/>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themeShade="BF"/>
      <w:sz w:val="24"/>
    </w:rPr>
  </w:style>
  <w:style w:type="character" w:customStyle="1" w:styleId="Heading2Char">
    <w:name w:val="Heading 2 Char"/>
    <w:basedOn w:val="DefaultParagraphFont"/>
    <w:link w:val="Heading2"/>
    <w:uiPriority w:val="12"/>
    <w:semiHidden/>
    <w:rPr>
      <w:rFonts w:asciiTheme="majorHAnsi" w:hAnsiTheme="majorHAnsi" w:cstheme="majorHAnsi"/>
      <w:b/>
      <w:i/>
      <w:color w:val="000000" w:themeColor="accent1"/>
      <w:sz w:val="24"/>
    </w:rPr>
  </w:style>
  <w:style w:type="character" w:customStyle="1" w:styleId="Heading3Char">
    <w:name w:val="Heading 3 Char"/>
    <w:basedOn w:val="DefaultParagraphFont"/>
    <w:link w:val="Heading3"/>
    <w:uiPriority w:val="12"/>
    <w:semiHidden/>
    <w:rPr>
      <w:rFonts w:asciiTheme="majorHAnsi" w:hAnsiTheme="majorHAnsi" w:cstheme="majorHAnsi"/>
      <w:i/>
      <w:color w:val="000000" w:themeColor="accent1"/>
      <w:sz w:val="24"/>
    </w:rPr>
  </w:style>
  <w:style w:type="character" w:customStyle="1" w:styleId="Heading4Char">
    <w:name w:val="Heading 4 Char"/>
    <w:basedOn w:val="DefaultParagraphFont"/>
    <w:link w:val="Heading4"/>
    <w:uiPriority w:val="12"/>
    <w:semiHidden/>
    <w:rPr>
      <w:rFonts w:asciiTheme="majorHAnsi" w:hAnsiTheme="majorHAnsi" w:cstheme="majorHAnsi"/>
      <w:b/>
      <w:color w:val="000000" w:themeColor="accent1"/>
      <w:sz w:val="24"/>
      <w:u w:val="single"/>
    </w:rPr>
  </w:style>
  <w:style w:type="character" w:customStyle="1" w:styleId="Heading5Char">
    <w:name w:val="Heading 5 Char"/>
    <w:basedOn w:val="DefaultParagraphFont"/>
    <w:link w:val="Heading5"/>
    <w:uiPriority w:val="12"/>
    <w:semiHidden/>
    <w:rPr>
      <w:rFonts w:asciiTheme="majorHAnsi" w:hAnsiTheme="majorHAnsi" w:cstheme="majorHAnsi"/>
      <w:color w:val="000000" w:themeColor="accent1" w:themeShade="7F"/>
      <w:sz w:val="24"/>
    </w:rPr>
  </w:style>
  <w:style w:type="character" w:customStyle="1" w:styleId="Heading6Char">
    <w:name w:val="Heading 6 Char"/>
    <w:basedOn w:val="DefaultParagraphFont"/>
    <w:link w:val="Heading6"/>
    <w:uiPriority w:val="12"/>
    <w:semiHidden/>
    <w:rPr>
      <w:rFonts w:asciiTheme="majorHAnsi" w:hAnsiTheme="majorHAnsi" w:cstheme="majorHAnsi"/>
      <w:color w:val="000000" w:themeColor="accent1" w:themeShade="7F"/>
      <w:sz w:val="24"/>
    </w:rPr>
  </w:style>
  <w:style w:type="character" w:customStyle="1" w:styleId="Heading7Char">
    <w:name w:val="Heading 7 Char"/>
    <w:basedOn w:val="DefaultParagraphFont"/>
    <w:link w:val="Heading7"/>
    <w:uiPriority w:val="12"/>
    <w:semiHidden/>
    <w:rPr>
      <w:rFonts w:asciiTheme="majorHAnsi" w:hAnsiTheme="majorHAnsi" w:cstheme="majorHAnsi"/>
      <w:color w:val="000000" w:themeColor="accent1" w:themeShade="7F"/>
      <w:sz w:val="24"/>
    </w:rPr>
  </w:style>
  <w:style w:type="character" w:customStyle="1" w:styleId="Heading8Char">
    <w:name w:val="Heading 8 Char"/>
    <w:basedOn w:val="DefaultParagraphFont"/>
    <w:link w:val="Heading8"/>
    <w:uiPriority w:val="12"/>
    <w:semiHidden/>
    <w:rPr>
      <w:rFonts w:asciiTheme="majorHAnsi" w:hAnsiTheme="majorHAnsi" w:cstheme="majorHAnsi"/>
      <w:color w:val="000000" w:themeColor="accent1" w:themeShade="7F"/>
      <w:sz w:val="24"/>
    </w:rPr>
  </w:style>
  <w:style w:type="character" w:customStyle="1" w:styleId="Heading9Char">
    <w:name w:val="Heading 9 Char"/>
    <w:basedOn w:val="DefaultParagraphFont"/>
    <w:link w:val="Heading9"/>
    <w:uiPriority w:val="12"/>
    <w:semiHidden/>
    <w:rPr>
      <w:rFonts w:asciiTheme="majorHAnsi" w:hAnsiTheme="majorHAnsi" w:cstheme="majorHAnsi"/>
      <w:color w:val="000000" w:themeColor="accent1" w:themeShade="7F"/>
      <w:sz w:val="24"/>
    </w:rPr>
  </w:style>
  <w:style w:type="numbering" w:customStyle="1" w:styleId="z-listHeading">
    <w:name w:val="z-list Heading"/>
    <w:basedOn w:val="NoList"/>
    <w:pPr>
      <w:numPr>
        <w:numId w:val="3"/>
      </w:numPr>
    </w:pPr>
  </w:style>
  <w:style w:type="paragraph" w:customStyle="1" w:styleId="z-baseHeading">
    <w:name w:val="z-base Heading"/>
    <w:pPr>
      <w:spacing w:before="240" w:after="0" w:line="240" w:lineRule="auto"/>
      <w:jc w:val="both"/>
    </w:pPr>
    <w:rPr>
      <w:rFonts w:cstheme="minorHAnsi"/>
      <w:color w:val="000000" w:themeColor="text1"/>
      <w:sz w:val="24"/>
      <w:lang w:val="fr-CA"/>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qFormat/>
  </w:style>
  <w:style w:type="paragraph" w:customStyle="1" w:styleId="Headingext4">
    <w:name w:val="Heading ext 4"/>
    <w:basedOn w:val="z-baseHeading"/>
    <w:uiPriority w:val="13"/>
    <w:qFormat/>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uiPriority w:val="29"/>
    <w:rPr>
      <w:i/>
      <w:iCs/>
    </w:rPr>
  </w:style>
  <w:style w:type="character" w:customStyle="1" w:styleId="QuoteChar">
    <w:name w:val="Quote Char"/>
    <w:basedOn w:val="DefaultParagraphFont"/>
    <w:link w:val="Quote"/>
    <w:uiPriority w:val="29"/>
    <w:rPr>
      <w:i/>
      <w:iCs/>
      <w:color w:val="000000" w:themeColor="text1"/>
      <w:sz w:val="24"/>
    </w:rPr>
  </w:style>
  <w:style w:type="paragraph" w:styleId="BalloonText">
    <w:name w:val="Balloon Text"/>
    <w:basedOn w:val="Normal"/>
    <w:link w:val="BalloonTextChar"/>
    <w:uiPriority w:val="99"/>
    <w:semiHidden/>
    <w:unhideWhenUsed/>
    <w:rsid w:val="00376BE9"/>
    <w:rPr>
      <w:rFonts w:ascii="Tahoma" w:hAnsi="Tahoma" w:cs="Tahoma"/>
      <w:sz w:val="16"/>
      <w:szCs w:val="16"/>
    </w:rPr>
  </w:style>
  <w:style w:type="character" w:customStyle="1" w:styleId="BalloonTextChar">
    <w:name w:val="Balloon Text Char"/>
    <w:basedOn w:val="DefaultParagraphFont"/>
    <w:link w:val="BalloonText"/>
    <w:uiPriority w:val="99"/>
    <w:semiHidden/>
    <w:rsid w:val="00376BE9"/>
    <w:rPr>
      <w:rFonts w:ascii="Tahoma" w:hAnsi="Tahoma" w:cs="Tahoma"/>
      <w:color w:val="000000" w:themeColor="text1"/>
      <w:sz w:val="16"/>
      <w:szCs w:val="16"/>
      <w:lang w:val="fr-CA"/>
    </w:rPr>
  </w:style>
  <w:style w:type="character" w:styleId="CommentReference">
    <w:name w:val="annotation reference"/>
    <w:basedOn w:val="DefaultParagraphFont"/>
    <w:semiHidden/>
    <w:unhideWhenUsed/>
    <w:rsid w:val="00376BE9"/>
    <w:rPr>
      <w:sz w:val="16"/>
      <w:szCs w:val="16"/>
    </w:rPr>
  </w:style>
  <w:style w:type="paragraph" w:styleId="CommentText">
    <w:name w:val="annotation text"/>
    <w:basedOn w:val="Normal"/>
    <w:link w:val="CommentTextChar"/>
    <w:semiHidden/>
    <w:unhideWhenUsed/>
    <w:rsid w:val="00376BE9"/>
    <w:rPr>
      <w:sz w:val="20"/>
      <w:szCs w:val="20"/>
    </w:rPr>
  </w:style>
  <w:style w:type="character" w:customStyle="1" w:styleId="CommentTextChar">
    <w:name w:val="Comment Text Char"/>
    <w:basedOn w:val="DefaultParagraphFont"/>
    <w:link w:val="CommentText"/>
    <w:semiHidden/>
    <w:rsid w:val="00376BE9"/>
    <w:rPr>
      <w:color w:val="000000" w:themeColor="text1"/>
      <w:sz w:val="20"/>
      <w:szCs w:val="20"/>
      <w:lang w:val="fr-CA"/>
    </w:rPr>
  </w:style>
  <w:style w:type="paragraph" w:styleId="CommentSubject">
    <w:name w:val="annotation subject"/>
    <w:basedOn w:val="CommentText"/>
    <w:next w:val="CommentText"/>
    <w:link w:val="CommentSubjectChar"/>
    <w:uiPriority w:val="99"/>
    <w:semiHidden/>
    <w:unhideWhenUsed/>
    <w:rsid w:val="00376BE9"/>
    <w:rPr>
      <w:b/>
      <w:bCs/>
    </w:rPr>
  </w:style>
  <w:style w:type="character" w:customStyle="1" w:styleId="CommentSubjectChar">
    <w:name w:val="Comment Subject Char"/>
    <w:basedOn w:val="CommentTextChar"/>
    <w:link w:val="CommentSubject"/>
    <w:uiPriority w:val="99"/>
    <w:semiHidden/>
    <w:rsid w:val="00376BE9"/>
    <w:rPr>
      <w:b/>
      <w:bCs/>
      <w:color w:val="000000" w:themeColor="text1"/>
      <w:sz w:val="20"/>
      <w:szCs w:val="20"/>
      <w:lang w:val="fr-CA"/>
    </w:rPr>
  </w:style>
  <w:style w:type="paragraph" w:customStyle="1" w:styleId="Default">
    <w:name w:val="Default"/>
    <w:rsid w:val="009860A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rsid w:val="00B9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sz w:val="20"/>
      <w:szCs w:val="20"/>
      <w:lang w:eastAsia="fr-FR"/>
    </w:rPr>
  </w:style>
  <w:style w:type="character" w:customStyle="1" w:styleId="HTMLPreformattedChar">
    <w:name w:val="HTML Preformatted Char"/>
    <w:basedOn w:val="DefaultParagraphFont"/>
    <w:link w:val="HTMLPreformatted"/>
    <w:uiPriority w:val="99"/>
    <w:rsid w:val="00B915FD"/>
    <w:rPr>
      <w:rFonts w:ascii="Arial Unicode MS" w:eastAsia="Arial Unicode MS" w:hAnsi="Arial Unicode MS" w:cs="Arial Unicode MS"/>
      <w:sz w:val="20"/>
      <w:szCs w:val="20"/>
      <w:lang w:val="fr-CA" w:eastAsia="fr-FR"/>
    </w:rPr>
  </w:style>
  <w:style w:type="paragraph" w:styleId="NormalWeb">
    <w:name w:val="Normal (Web)"/>
    <w:basedOn w:val="Normal"/>
    <w:uiPriority w:val="99"/>
    <w:unhideWhenUsed/>
    <w:rsid w:val="00B915FD"/>
    <w:pPr>
      <w:spacing w:before="100" w:beforeAutospacing="1" w:after="100" w:afterAutospacing="1"/>
    </w:pPr>
    <w:rPr>
      <w:rFonts w:ascii="Times" w:eastAsiaTheme="minorEastAsia" w:hAnsi="Times" w:cs="Times New Roman"/>
      <w:color w:val="auto"/>
      <w:sz w:val="20"/>
      <w:szCs w:val="20"/>
      <w:lang w:eastAsia="fr-FR"/>
    </w:rPr>
  </w:style>
  <w:style w:type="character" w:styleId="FootnoteReference">
    <w:name w:val="footnote reference"/>
    <w:basedOn w:val="DefaultParagraphFont"/>
    <w:uiPriority w:val="99"/>
    <w:unhideWhenUsed/>
    <w:rsid w:val="00B915FD"/>
    <w:rPr>
      <w:vertAlign w:val="superscript"/>
    </w:rPr>
  </w:style>
  <w:style w:type="paragraph" w:styleId="Revision">
    <w:name w:val="Revision"/>
    <w:hidden/>
    <w:uiPriority w:val="99"/>
    <w:semiHidden/>
    <w:rsid w:val="00BA01C5"/>
    <w:pPr>
      <w:spacing w:after="0" w:line="240" w:lineRule="auto"/>
    </w:pPr>
    <w:rPr>
      <w:color w:val="000000" w:themeColor="text1"/>
      <w:sz w:val="24"/>
      <w:lang w:val="fr-CA"/>
    </w:rPr>
  </w:style>
  <w:style w:type="table" w:styleId="TableGrid">
    <w:name w:val="Table Grid"/>
    <w:basedOn w:val="TableNormal"/>
    <w:uiPriority w:val="59"/>
    <w:rsid w:val="0087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1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04503">
      <w:bodyDiv w:val="1"/>
      <w:marLeft w:val="0"/>
      <w:marRight w:val="0"/>
      <w:marTop w:val="0"/>
      <w:marBottom w:val="0"/>
      <w:divBdr>
        <w:top w:val="none" w:sz="0" w:space="0" w:color="auto"/>
        <w:left w:val="none" w:sz="0" w:space="0" w:color="auto"/>
        <w:bottom w:val="none" w:sz="0" w:space="0" w:color="auto"/>
        <w:right w:val="none" w:sz="0" w:space="0" w:color="auto"/>
      </w:divBdr>
    </w:div>
    <w:div w:id="916211367">
      <w:bodyDiv w:val="1"/>
      <w:marLeft w:val="0"/>
      <w:marRight w:val="0"/>
      <w:marTop w:val="0"/>
      <w:marBottom w:val="0"/>
      <w:divBdr>
        <w:top w:val="none" w:sz="0" w:space="0" w:color="auto"/>
        <w:left w:val="none" w:sz="0" w:space="0" w:color="auto"/>
        <w:bottom w:val="none" w:sz="0" w:space="0" w:color="auto"/>
        <w:right w:val="none" w:sz="0" w:space="0" w:color="auto"/>
      </w:divBdr>
      <w:divsChild>
        <w:div w:id="133640740">
          <w:marLeft w:val="0"/>
          <w:marRight w:val="0"/>
          <w:marTop w:val="0"/>
          <w:marBottom w:val="0"/>
          <w:divBdr>
            <w:top w:val="none" w:sz="0" w:space="0" w:color="auto"/>
            <w:left w:val="none" w:sz="0" w:space="0" w:color="auto"/>
            <w:bottom w:val="none" w:sz="0" w:space="0" w:color="auto"/>
            <w:right w:val="none" w:sz="0" w:space="0" w:color="auto"/>
          </w:divBdr>
          <w:divsChild>
            <w:div w:id="1179586221">
              <w:marLeft w:val="0"/>
              <w:marRight w:val="0"/>
              <w:marTop w:val="0"/>
              <w:marBottom w:val="0"/>
              <w:divBdr>
                <w:top w:val="none" w:sz="0" w:space="0" w:color="auto"/>
                <w:left w:val="none" w:sz="0" w:space="0" w:color="auto"/>
                <w:bottom w:val="none" w:sz="0" w:space="0" w:color="auto"/>
                <w:right w:val="none" w:sz="0" w:space="0" w:color="auto"/>
              </w:divBdr>
              <w:divsChild>
                <w:div w:id="328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715">
      <w:bodyDiv w:val="1"/>
      <w:marLeft w:val="0"/>
      <w:marRight w:val="0"/>
      <w:marTop w:val="0"/>
      <w:marBottom w:val="0"/>
      <w:divBdr>
        <w:top w:val="none" w:sz="0" w:space="0" w:color="auto"/>
        <w:left w:val="none" w:sz="0" w:space="0" w:color="auto"/>
        <w:bottom w:val="none" w:sz="0" w:space="0" w:color="auto"/>
        <w:right w:val="none" w:sz="0" w:space="0" w:color="auto"/>
      </w:divBdr>
    </w:div>
    <w:div w:id="1525241121">
      <w:bodyDiv w:val="1"/>
      <w:marLeft w:val="0"/>
      <w:marRight w:val="0"/>
      <w:marTop w:val="0"/>
      <w:marBottom w:val="0"/>
      <w:divBdr>
        <w:top w:val="none" w:sz="0" w:space="0" w:color="auto"/>
        <w:left w:val="none" w:sz="0" w:space="0" w:color="auto"/>
        <w:bottom w:val="none" w:sz="0" w:space="0" w:color="auto"/>
        <w:right w:val="none" w:sz="0" w:space="0" w:color="auto"/>
      </w:divBdr>
    </w:div>
    <w:div w:id="1698892161">
      <w:bodyDiv w:val="1"/>
      <w:marLeft w:val="0"/>
      <w:marRight w:val="0"/>
      <w:marTop w:val="0"/>
      <w:marBottom w:val="0"/>
      <w:divBdr>
        <w:top w:val="none" w:sz="0" w:space="0" w:color="auto"/>
        <w:left w:val="none" w:sz="0" w:space="0" w:color="auto"/>
        <w:bottom w:val="none" w:sz="0" w:space="0" w:color="auto"/>
        <w:right w:val="none" w:sz="0" w:space="0" w:color="auto"/>
      </w:divBdr>
    </w:div>
    <w:div w:id="1860463035">
      <w:bodyDiv w:val="1"/>
      <w:marLeft w:val="0"/>
      <w:marRight w:val="0"/>
      <w:marTop w:val="0"/>
      <w:marBottom w:val="0"/>
      <w:divBdr>
        <w:top w:val="none" w:sz="0" w:space="0" w:color="auto"/>
        <w:left w:val="none" w:sz="0" w:space="0" w:color="auto"/>
        <w:bottom w:val="none" w:sz="0" w:space="0" w:color="auto"/>
        <w:right w:val="none" w:sz="0" w:space="0" w:color="auto"/>
      </w:divBdr>
      <w:divsChild>
        <w:div w:id="1481384742">
          <w:marLeft w:val="0"/>
          <w:marRight w:val="0"/>
          <w:marTop w:val="0"/>
          <w:marBottom w:val="0"/>
          <w:divBdr>
            <w:top w:val="none" w:sz="0" w:space="0" w:color="auto"/>
            <w:left w:val="none" w:sz="0" w:space="0" w:color="auto"/>
            <w:bottom w:val="none" w:sz="0" w:space="0" w:color="auto"/>
            <w:right w:val="none" w:sz="0" w:space="0" w:color="auto"/>
          </w:divBdr>
          <w:divsChild>
            <w:div w:id="1670252463">
              <w:marLeft w:val="0"/>
              <w:marRight w:val="0"/>
              <w:marTop w:val="0"/>
              <w:marBottom w:val="0"/>
              <w:divBdr>
                <w:top w:val="none" w:sz="0" w:space="0" w:color="auto"/>
                <w:left w:val="none" w:sz="0" w:space="0" w:color="auto"/>
                <w:bottom w:val="none" w:sz="0" w:space="0" w:color="auto"/>
                <w:right w:val="none" w:sz="0" w:space="0" w:color="auto"/>
              </w:divBdr>
              <w:divsChild>
                <w:div w:id="7172834">
                  <w:marLeft w:val="-225"/>
                  <w:marRight w:val="-225"/>
                  <w:marTop w:val="0"/>
                  <w:marBottom w:val="0"/>
                  <w:divBdr>
                    <w:top w:val="none" w:sz="0" w:space="0" w:color="auto"/>
                    <w:left w:val="none" w:sz="0" w:space="0" w:color="auto"/>
                    <w:bottom w:val="none" w:sz="0" w:space="0" w:color="auto"/>
                    <w:right w:val="none" w:sz="0" w:space="0" w:color="auto"/>
                  </w:divBdr>
                  <w:divsChild>
                    <w:div w:id="15262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supreme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preme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52639a-c8bb-4354-b317-c0f94d6bbf5b">
      <Terms xmlns="http://schemas.microsoft.com/office/infopath/2007/PartnerControls"/>
    </lcf76f155ced4ddcb4097134ff3c332f>
    <TaxCatchAll xmlns="9c0c91df-72ab-4e5d-9510-35333971ba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6608C62567243B9AF2088BE0FA8E5" ma:contentTypeVersion="17" ma:contentTypeDescription="Create a new document." ma:contentTypeScope="" ma:versionID="c5c4aaa341fe43d85cc65fa3bbfa4c76">
  <xsd:schema xmlns:xsd="http://www.w3.org/2001/XMLSchema" xmlns:xs="http://www.w3.org/2001/XMLSchema" xmlns:p="http://schemas.microsoft.com/office/2006/metadata/properties" xmlns:ns2="9c0c91df-72ab-4e5d-9510-35333971baea" xmlns:ns3="ea52639a-c8bb-4354-b317-c0f94d6bbf5b" targetNamespace="http://schemas.microsoft.com/office/2006/metadata/properties" ma:root="true" ma:fieldsID="9e91f48dd9add346c30f0bce8622ef6b" ns2:_="" ns3:_="">
    <xsd:import namespace="9c0c91df-72ab-4e5d-9510-35333971baea"/>
    <xsd:import namespace="ea52639a-c8bb-4354-b317-c0f94d6bbf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c91df-72ab-4e5d-9510-35333971ba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456a1d-9ae8-4572-ac51-d7248bebb415}" ma:internalName="TaxCatchAll" ma:showField="CatchAllData" ma:web="9c0c91df-72ab-4e5d-9510-35333971ba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52639a-c8bb-4354-b317-c0f94d6bb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3d7033-1feb-492a-8dd5-c059e79a2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E077-0EBD-4300-B37B-CFCCBA890272}">
  <ds:schemaRefs>
    <ds:schemaRef ds:uri="http://schemas.microsoft.com/office/2006/metadata/properties"/>
    <ds:schemaRef ds:uri="http://schemas.microsoft.com/office/infopath/2007/PartnerControls"/>
    <ds:schemaRef ds:uri="ea52639a-c8bb-4354-b317-c0f94d6bbf5b"/>
    <ds:schemaRef ds:uri="9c0c91df-72ab-4e5d-9510-35333971baea"/>
  </ds:schemaRefs>
</ds:datastoreItem>
</file>

<file path=customXml/itemProps2.xml><?xml version="1.0" encoding="utf-8"?>
<ds:datastoreItem xmlns:ds="http://schemas.openxmlformats.org/officeDocument/2006/customXml" ds:itemID="{BFFAE106-FD28-4341-BBF2-C2A03BA246DA}">
  <ds:schemaRefs>
    <ds:schemaRef ds:uri="http://schemas.microsoft.com/sharepoint/v3/contenttype/forms"/>
  </ds:schemaRefs>
</ds:datastoreItem>
</file>

<file path=customXml/itemProps3.xml><?xml version="1.0" encoding="utf-8"?>
<ds:datastoreItem xmlns:ds="http://schemas.openxmlformats.org/officeDocument/2006/customXml" ds:itemID="{0B19A7A6-85D9-4B4E-BF6E-BEB62004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c91df-72ab-4e5d-9510-35333971baea"/>
    <ds:schemaRef ds:uri="ea52639a-c8bb-4354-b317-c0f94d6b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4E5C7-33AA-4691-BACC-A1A7A253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Pages>
  <Words>340</Words>
  <Characters>1943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FIRM</Company>
  <LinksUpToDate>false</LinksUpToDate>
  <CharactersWithSpaces>2279</CharactersWithSpaces>
  <SharedDoc>false</SharedDoc>
  <HLinks>
    <vt:vector size="12" baseType="variant">
      <vt:variant>
        <vt:i4>5242998</vt:i4>
      </vt:variant>
      <vt:variant>
        <vt:i4>3</vt:i4>
      </vt:variant>
      <vt:variant>
        <vt:i4>0</vt:i4>
      </vt:variant>
      <vt:variant>
        <vt:i4>5</vt:i4>
      </vt:variant>
      <vt:variant>
        <vt:lpwstr>mailto:investors@supremex.com</vt:lpwstr>
      </vt:variant>
      <vt:variant>
        <vt:lpwstr/>
      </vt:variant>
      <vt:variant>
        <vt:i4>4587596</vt:i4>
      </vt:variant>
      <vt:variant>
        <vt:i4>0</vt:i4>
      </vt:variant>
      <vt:variant>
        <vt:i4>0</vt:i4>
      </vt:variant>
      <vt:variant>
        <vt:i4>5</vt:i4>
      </vt:variant>
      <vt:variant>
        <vt:lpwstr>http://www.supremex.com/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Lapierre_Jean Michel</dc:creator>
  <cp:lastModifiedBy>Andrina Rose</cp:lastModifiedBy>
  <cp:revision>2</cp:revision>
  <cp:lastPrinted>2021-11-04T13:38:00Z</cp:lastPrinted>
  <dcterms:created xsi:type="dcterms:W3CDTF">2023-08-03T12:46:00Z</dcterms:created>
  <dcterms:modified xsi:type="dcterms:W3CDTF">2023-08-03T12:46:00Z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BLANK2</vt:lpwstr>
  </property>
  <property fmtid="{D5CDD505-2E9C-101B-9397-08002B2CF9AE}" pid="3" name="TemplateVersion50">
    <vt:lpwstr>8</vt:lpwstr>
  </property>
  <property fmtid="{D5CDD505-2E9C-101B-9397-08002B2CF9AE}" pid="4" name="FrTStylesDone">
    <vt:lpwstr>Y</vt:lpwstr>
  </property>
  <property fmtid="{D5CDD505-2E9C-101B-9397-08002B2CF9AE}" pid="5" name="DmAuthor">
    <vt:lpwstr>DINGLEM</vt:lpwstr>
  </property>
  <property fmtid="{D5CDD505-2E9C-101B-9397-08002B2CF9AE}" pid="6" name="DmClientNum">
    <vt:lpwstr>293702</vt:lpwstr>
  </property>
  <property fmtid="{D5CDD505-2E9C-101B-9397-08002B2CF9AE}" pid="7" name="DmDocDescription">
    <vt:lpwstr>PR Change of Directors</vt:lpwstr>
  </property>
  <property fmtid="{D5CDD505-2E9C-101B-9397-08002B2CF9AE}" pid="8" name="DmDocID">
    <vt:lpwstr>DM_MTL/293702.00003/3497461.1</vt:lpwstr>
  </property>
  <property fmtid="{D5CDD505-2E9C-101B-9397-08002B2CF9AE}" pid="9" name="DmDocNum">
    <vt:lpwstr>3497461</vt:lpwstr>
  </property>
  <property fmtid="{D5CDD505-2E9C-101B-9397-08002B2CF9AE}" pid="10" name="DmDocType">
    <vt:lpwstr>BUS</vt:lpwstr>
  </property>
  <property fmtid="{D5CDD505-2E9C-101B-9397-08002B2CF9AE}" pid="11" name="DmMatterNum">
    <vt:lpwstr>00003</vt:lpwstr>
  </property>
  <property fmtid="{D5CDD505-2E9C-101B-9397-08002B2CF9AE}" pid="12" name="DmTypist">
    <vt:lpwstr>DINGLEM</vt:lpwstr>
  </property>
  <property fmtid="{D5CDD505-2E9C-101B-9397-08002B2CF9AE}" pid="13" name="DmVersionNum">
    <vt:lpwstr>1</vt:lpwstr>
  </property>
  <property fmtid="{D5CDD505-2E9C-101B-9397-08002B2CF9AE}" pid="14" name="DmDatabase">
    <vt:lpwstr>DM_MTL</vt:lpwstr>
  </property>
  <property fmtid="{D5CDD505-2E9C-101B-9397-08002B2CF9AE}" pid="15" name="DmDocName">
    <vt:lpwstr>PR Change of Directors</vt:lpwstr>
  </property>
  <property fmtid="{D5CDD505-2E9C-101B-9397-08002B2CF9AE}" pid="16" name="DMSFooterStatus50">
    <vt:lpwstr>SET</vt:lpwstr>
  </property>
  <property fmtid="{D5CDD505-2E9C-101B-9397-08002B2CF9AE}" pid="17" name="ContentTypeId">
    <vt:lpwstr>0x010100C1D6608C62567243B9AF2088BE0FA8E5</vt:lpwstr>
  </property>
  <property fmtid="{D5CDD505-2E9C-101B-9397-08002B2CF9AE}" pid="18" name="MediaServiceImageTags">
    <vt:lpwstr/>
  </property>
</Properties>
</file>